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7" w:beforeLines="50" w:after="157" w:afterLines="50"/>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第十一届“挑战杯”湖南省大学生创业计划</w:t>
      </w:r>
    </w:p>
    <w:p>
      <w:pPr>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竞赛章程（草案）</w:t>
      </w: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“挑战杯”湖南省大学生创业计划竞赛是由团省委、省教育厅、省人力资源和社会保障厅、省科协、省学联主办的一项具有导向性、示范性、实践性和群众性的创业交流活动，每两年举办一届。</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竞赛目的。为深入学习贯彻习近平新时代中国特色社会主义思想，习近平总书记在湖南考察时的重要讲话和指示精神以及新时代推动中部地区崛起座谈会精神。聚焦为党育人功能，从实践教育角度出发，引导和激励学生弘扬时代精神，把握时代脉搏，通过开展广泛的社会实践、深刻的社会观察，不断增强对国情社情的了解，将所学知识与经济社会发展紧密结合，提高创新、创意、创造、创业的意识和能力，提升社会化能力，为建设社会主义现代化新湖南而不懈奋斗。</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竞赛内容。根据参赛对象，分本科高校、职业院校两类。设科技创新和未来产业、乡村振兴和农业农村现代化、生态文明建设和绿色低碳发展、文化创意和区域交流合作、社会治理和公共服务五个组别。</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竞赛方式。竞赛分校赛、省赛。校赛由各校组织，广泛发动学生参与，遴选参加省赛项目。省赛由省组委会聘请专家根据项目社会价值、实践过程、创新意义、发展前景和团队协作等综合评定金奖、银奖、铜奖等项目。</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组织机构及其职责</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竞赛设立省组织委员会（简称“省组委会”），由主办单位、承办单位的有关负责人组成，设主任、副主任、委员若干名。省组委会的职责如下：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1.审议、修改竞赛章程；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2.确定竞赛承办单位；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3.筹集竞赛组织、评审、奖励所需的经费；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4.议决其他应由省组委会议决的事项。</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省组委会下设秘书处。秘书处设秘书长、委员若干名，由主办单位、承办单位有关人员担任。</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竞赛设立省评审委员会，由省组委会聘请政府部门负责人、非学校的相关领域专家学者、行业领军人物、知名企业家、基层优秀青年代表等组成。省评审委员会设主任、副主任和评审委员若干名。省评审委员会经省组委会批准成立，有权在本章程和评审规则所规定的原则下，独立开展评审工作。直接参与评审的评委应严格遵守《评审纪律》，评审前须签订《评审纪律承诺书》。</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省评审委员会职责如下：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1.在本章程和评审规则基础上制定评审实施细则；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2.接受对参赛项目资格的质疑投诉并进行判定；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3.开展参赛项目评审；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4.确定参赛项目获奖等次。</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竞赛设立省评审监督委员会，对评审过程、评审纪律等进行监督，协调处理对竞赛作品资格和评审结果的质询（须由校级团委提出），对违反竞赛纪律的行为予以处理。</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各学校需根据自身实际，举办与省赛接轨的届次化的大学生创业计划竞赛。各学校设立校级组织协调委员会和评审委员会，负责本校竞赛的组织协调、参赛项目资格审查、评选等有关工作。</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参赛资格与项目申报</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参赛资格。符合下列条件的学生具有申报项目参赛的资格。</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举办竞赛的当年6月1日以前正式注册的全日制非成人教育的各类普通学校在校中职中专生、高职高专生、本科生、硕士研究生（不含在职研究生）。硕博连读生、直接攻读博士生若在举办竞赛的当年6月1日前未通过博士资格考试的，可以按硕士研究生学历申报项目；没有实行资格考试制度的学校，前2年可以按硕士研究生学历申报项目；本硕博连读生，按照四年、二年分别对应本、硕申报。博士研究生仅可作为项目团队成员参赛（不作项目负责人），且人数不超过团队成员数量的30%。</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基本要求。参赛项目应有较高立意，积极践行社会主义核心价值观。应符合国家相关法律法规规定、政策导向。应为参赛团队真实项目，不得侵犯他人知识产权，不得借用他人项目参赛；存在剽窃、盗用、提供虚假材料或违反相关法律法规的，一经发现将取消参赛相关权利并自负一切法律责任。已获往届“挑战杯”中国及湖南省大学生创业计划竞赛，“创青春”全国及湖南省大学生创业大赛，“挑战杯——彩虹人生”全国职业学校创新创效创业大赛全国及湖南省金奖（特等奖）、银奖（一等奖）的项目，不可重复报名。</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参赛项目申报。按本科高校和职业院校分类申报，每所学校限参加一类。竞赛设5个组别：</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1.科技创新和未来产业：围绕创新驱动发展战略，推动数字经济健康发展，在量子技术、元宇宙、智能制造、信息技术、大数据、人工智能、生命科学、新材料、军民融合等领域，结合实践观察设计项目。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2.乡村振兴和农业农村现代化：围绕乡村振兴战略，在农林牧渔、电子商务、乡村旅游等领域，结合实践观察设计项目。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3.生态文明建设和绿色低碳发展：围绕绿色低碳发展和碳达峰碳中和目标，在绿色低碳产业、绿色消费、环境治理、可持续资源开发、生态环保、清洁能源应用等领域，结合实践观察设计项目。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文化创意和区域交流合作：突出共融、共享，紧密围绕“一带一路”和京津冀、长三角、粤港澳大湾区以及成渝地区双城经济圈、长江经济带和黄河流域等区域合作，或在工业设计、动漫广告、体育竞技和国际文化传播、对外交流培训、对外经贸等领域，结合实践观察设计项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5.社会治理和公共服务：围绕国家治理体系和治理能力现代化建设，在政务服务、消费生活、公共卫生与医疗服务、金融与财经法务、教育培训、交通物流、人力资源、城乡融合等领域，结合实践观察设计项目。</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参赛形式。以学校为单位统一申报，以项目团队形式参赛，每个团队人数原则上不超过15人，每个项目指导教师原则上不超过5人，每人（每个团队）限报1个项目。对于跨校组队参赛的项目，各成员须事先协商明确项目的申报单位，各省级组织协调委员会最终明确项目的申报单位。竞赛报名截止后，不可进行人员添加、顺序调整操作，只可进行人员删减。</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参赛项目必须于申报前将项目名称、参赛学生和指导教师等关键信息在学校官方网站主页上进行不少于5天的公示，并将公示截图随项目一同报送。跨校申报的项目，必须注明学生、学校信息并在所有学生及指导老师所在学校进行公示。</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i w:val="0"/>
          <w:iCs w:val="0"/>
          <w:sz w:val="32"/>
          <w:szCs w:val="32"/>
        </w:rPr>
        <w:t>第十六条</w:t>
      </w:r>
      <w:r>
        <w:rPr>
          <w:rFonts w:hint="eastAsia" w:ascii="楷体_GB2312" w:hAnsi="楷体_GB2312" w:eastAsia="楷体_GB2312" w:cs="楷体_GB2312"/>
          <w:b/>
          <w:bCs/>
          <w:i w:val="0"/>
          <w:iCs w:val="0"/>
          <w:sz w:val="32"/>
          <w:szCs w:val="32"/>
          <w:lang w:val="en-US" w:eastAsia="zh-CN"/>
        </w:rPr>
        <w:t xml:space="preserve"> </w:t>
      </w:r>
      <w:r>
        <w:rPr>
          <w:rFonts w:hint="eastAsia" w:ascii="仿宋_GB2312" w:hAnsi="仿宋_GB2312" w:eastAsia="仿宋_GB2312" w:cs="仿宋_GB2312"/>
          <w:sz w:val="32"/>
          <w:szCs w:val="32"/>
        </w:rPr>
        <w:t>参赛项目涉及下列内容时，必须由申报者在报名时提供有关证明材料，否则不予评审：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（一）动植物新品种的发现或培育，必须有省级及以上农科部门或者科研院所开具证明；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（二）对国家保护动植物的研究，必须有省级及以上林业部门开具证明，证明该项研究的过程中未产生对所研究的动植物繁衍、生长不利的影响；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（三）新药物的研究必须有卫生行政部门授权机构的鉴定证明；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（四）医疗卫生研究必须通过专家鉴定，并最好附有在公开发行的专业性杂志上发表过的文章；</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（五）涉及燃气用具等与人民生命财产安全有关用具的研究，必须有国家相应行政部门授权机构的认定证明；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（六）涉及知识产权的，必须具有法律效力的发明创造或专利技术所有人的书面授权许可、项目鉴定证书、专利证书等；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于涉及已工商注册企业的项目，报名时应提交相应证明材料（包括但不限于单位概况、法定代表人情况、加载统一社会信用代码的营业执照、股权结构等），项目负责人必须为企业法定代表人。企业法定代表人在本通知发布之日后变更的不予认可。</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每个参赛项目只可选择参加一个组别，不得兼报。参赛项目须经过本校组织协调委员会进行资格及形式审查和本校评审委员会评定，方可上报省组委会。</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奖励支持</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竞赛设金奖、银奖、铜奖。获奖项目约占终审项目的90%，金奖、银奖、铜奖分别约占获奖项目的10%、20%、50%。各学校可视各二级学院、学生参与情况，设置活动单项奖。第十九条竞赛设学校集体奖，以学校为单位计算参赛得分并排序评选。（本科高校限取分数最高的10个项目计算总积分、职业院校限取分数最高的5个项目计算总积分。）金奖项目每个计100分，银奖项目每个计70分，铜奖项目每个计30分，上报至省组委会但未通过复赛的基础项目每个计10分。竞赛设“挑战杯”，授予团体总分最高的学校；设“优胜杯”若干，授予除“挑战杯”获得学校之外团体总分靠前的学校。如遇总积分相等，则以获金奖的个数决定同一名次内的排序，以此类推至铜奖。如总积分、获奖情况完全相同，由省组委会综合考虑予以最终评定。</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i w:val="0"/>
          <w:iCs w:val="0"/>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综合各单位组织动员、活动参与、竞赛获奖等情况，分别评选出优秀组织单位、组织者、指导教师奖若干。</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竞赛结束后，对获奖项目保留30天的质疑投诉期。竞赛接受以单位或个人名义的实名质疑投诉，并由质疑投诉者提供与投诉内容相关的证据材料。收到质疑或投诉后，省组委会将展开调查，经核查确定不符合参赛条件和有关规定的，将取消该项目获得的奖励，撤回其所在学校和省级团委获得的通报表扬。省组委会不接受匿名投诉。未获得奖励的项目不进行替补。</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竞赛承办单位可以使用省组委会名义寻求竞赛赞助，最高荣誉“挑战杯”不得用于寻求赞助。</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本章程自省组委会同意之日起生效，由竞赛主办单位及省组委会秘书处负责解释。</w:t>
      </w:r>
    </w:p>
    <w:p>
      <w:pPr>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br w:type="page"/>
      </w:r>
    </w:p>
    <w:p>
      <w:pPr>
        <w:pStyle w:val="4"/>
        <w:ind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6"/>
        </w:rPr>
        <w:t>附件</w:t>
      </w:r>
      <w:r>
        <w:rPr>
          <w:rFonts w:hint="eastAsia" w:ascii="仿宋_GB2312" w:hAnsi="仿宋_GB2312" w:eastAsia="仿宋_GB2312" w:cs="仿宋_GB2312"/>
          <w:sz w:val="32"/>
          <w:szCs w:val="36"/>
          <w:lang w:val="en-US" w:eastAsia="zh-CN"/>
        </w:rPr>
        <w:t>2</w:t>
      </w:r>
    </w:p>
    <w:p>
      <w:pPr>
        <w:pStyle w:val="2"/>
        <w:jc w:val="center"/>
        <w:rPr>
          <w:rFonts w:ascii="方正仿宋_GBK" w:hAnsi="方正仿宋_GBK" w:eastAsia="方正仿宋_GBK" w:cs="方正仿宋_GBK"/>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年“挑战杯”</w:t>
      </w:r>
      <w:r>
        <w:rPr>
          <w:rFonts w:hint="eastAsia" w:ascii="方正小标宋简体" w:hAnsi="方正小标宋简体" w:eastAsia="方正小标宋简体" w:cs="方正小标宋简体"/>
          <w:sz w:val="44"/>
          <w:szCs w:val="44"/>
          <w:lang w:val="en-US" w:eastAsia="zh-CN"/>
        </w:rPr>
        <w:t>怀化职业技术</w:t>
      </w:r>
      <w:r>
        <w:rPr>
          <w:rFonts w:hint="eastAsia" w:ascii="方正小标宋简体" w:hAnsi="方正小标宋简体" w:eastAsia="方正小标宋简体" w:cs="方正小标宋简体"/>
          <w:sz w:val="44"/>
          <w:szCs w:val="44"/>
        </w:rPr>
        <w:t>学院大学生创业计划竞赛参赛项目申报表</w:t>
      </w:r>
    </w:p>
    <w:tbl>
      <w:tblPr>
        <w:tblStyle w:val="9"/>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7"/>
        <w:gridCol w:w="806"/>
        <w:gridCol w:w="909"/>
        <w:gridCol w:w="1283"/>
        <w:gridCol w:w="1135"/>
        <w:gridCol w:w="155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7" w:type="dxa"/>
            <w:noWrap/>
            <w:vAlign w:val="center"/>
          </w:tcPr>
          <w:p>
            <w:pPr>
              <w:spacing w:line="400" w:lineRule="exact"/>
              <w:ind w:firstLine="0" w:firstLineChars="0"/>
              <w:jc w:val="center"/>
              <w:rPr>
                <w:rFonts w:eastAsia="仿宋_GB2312"/>
                <w:b/>
                <w:sz w:val="28"/>
                <w:szCs w:val="28"/>
              </w:rPr>
            </w:pPr>
            <w:r>
              <w:rPr>
                <w:rFonts w:eastAsia="仿宋_GB2312"/>
                <w:b/>
                <w:sz w:val="28"/>
                <w:szCs w:val="28"/>
              </w:rPr>
              <w:t>项目名称</w:t>
            </w:r>
          </w:p>
        </w:tc>
        <w:tc>
          <w:tcPr>
            <w:tcW w:w="7243" w:type="dxa"/>
            <w:gridSpan w:val="6"/>
            <w:noWrap/>
            <w:vAlign w:val="center"/>
          </w:tcPr>
          <w:p>
            <w:pPr>
              <w:spacing w:line="400" w:lineRule="exact"/>
              <w:ind w:firstLine="0" w:firstLineChars="0"/>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exact"/>
          <w:jc w:val="center"/>
        </w:trPr>
        <w:tc>
          <w:tcPr>
            <w:tcW w:w="1997" w:type="dxa"/>
            <w:noWrap/>
            <w:vAlign w:val="center"/>
          </w:tcPr>
          <w:p>
            <w:pPr>
              <w:spacing w:line="400" w:lineRule="exact"/>
              <w:ind w:firstLine="0" w:firstLineChars="0"/>
              <w:jc w:val="center"/>
              <w:rPr>
                <w:rFonts w:eastAsia="仿宋_GB2312"/>
                <w:b/>
                <w:sz w:val="28"/>
                <w:szCs w:val="28"/>
              </w:rPr>
            </w:pPr>
            <w:r>
              <w:rPr>
                <w:rFonts w:eastAsia="仿宋_GB2312"/>
                <w:b/>
                <w:sz w:val="28"/>
                <w:szCs w:val="28"/>
              </w:rPr>
              <w:t>项目分组</w:t>
            </w:r>
          </w:p>
        </w:tc>
        <w:tc>
          <w:tcPr>
            <w:tcW w:w="7243" w:type="dxa"/>
            <w:gridSpan w:val="6"/>
            <w:noWrap/>
            <w:vAlign w:val="center"/>
          </w:tcPr>
          <w:p>
            <w:pPr>
              <w:spacing w:line="400" w:lineRule="exact"/>
              <w:ind w:firstLine="0" w:firstLineChars="0"/>
              <w:rPr>
                <w:rFonts w:eastAsia="仿宋_GB2312"/>
                <w:sz w:val="28"/>
                <w:szCs w:val="28"/>
              </w:rPr>
            </w:pPr>
            <w:r>
              <w:rPr>
                <w:rFonts w:eastAsia="仿宋_GB2312"/>
                <w:sz w:val="28"/>
                <w:szCs w:val="28"/>
              </w:rPr>
              <w:t>（  ）</w:t>
            </w:r>
          </w:p>
          <w:p>
            <w:pPr>
              <w:spacing w:line="400" w:lineRule="exact"/>
              <w:ind w:firstLine="0" w:firstLineChars="0"/>
              <w:rPr>
                <w:rFonts w:eastAsia="仿宋_GB2312"/>
                <w:sz w:val="28"/>
                <w:szCs w:val="28"/>
              </w:rPr>
            </w:pPr>
            <w:r>
              <w:rPr>
                <w:rFonts w:eastAsia="仿宋_GB2312"/>
                <w:sz w:val="28"/>
                <w:szCs w:val="28"/>
              </w:rPr>
              <w:t>A. 科技创新和未来产业</w:t>
            </w:r>
          </w:p>
          <w:p>
            <w:pPr>
              <w:spacing w:line="400" w:lineRule="exact"/>
              <w:ind w:firstLine="0" w:firstLineChars="0"/>
              <w:rPr>
                <w:rFonts w:eastAsia="仿宋_GB2312"/>
                <w:sz w:val="28"/>
                <w:szCs w:val="28"/>
              </w:rPr>
            </w:pPr>
            <w:r>
              <w:rPr>
                <w:rFonts w:eastAsia="仿宋_GB2312"/>
                <w:sz w:val="28"/>
                <w:szCs w:val="28"/>
              </w:rPr>
              <w:t xml:space="preserve">B. </w:t>
            </w:r>
            <w:r>
              <w:rPr>
                <w:rFonts w:hint="eastAsia" w:eastAsia="仿宋_GB2312"/>
                <w:sz w:val="28"/>
                <w:szCs w:val="28"/>
                <w:lang w:val="en-US" w:eastAsia="zh-CN"/>
              </w:rPr>
              <w:t>乡村振兴和农业农村现代化</w:t>
            </w:r>
          </w:p>
          <w:p>
            <w:pPr>
              <w:spacing w:line="400" w:lineRule="exact"/>
              <w:ind w:firstLine="0" w:firstLineChars="0"/>
              <w:rPr>
                <w:rFonts w:eastAsia="仿宋_GB2312"/>
                <w:sz w:val="28"/>
                <w:szCs w:val="28"/>
              </w:rPr>
            </w:pPr>
            <w:r>
              <w:rPr>
                <w:rFonts w:eastAsia="仿宋_GB2312"/>
                <w:sz w:val="28"/>
                <w:szCs w:val="28"/>
              </w:rPr>
              <w:t xml:space="preserve">C. </w:t>
            </w:r>
            <w:r>
              <w:rPr>
                <w:rFonts w:hint="eastAsia" w:eastAsia="仿宋_GB2312"/>
                <w:sz w:val="28"/>
                <w:szCs w:val="28"/>
                <w:lang w:val="en-US" w:eastAsia="zh-CN"/>
              </w:rPr>
              <w:t>社会治理和公共服务</w:t>
            </w:r>
          </w:p>
          <w:p>
            <w:pPr>
              <w:spacing w:line="400" w:lineRule="exact"/>
              <w:ind w:firstLine="0" w:firstLineChars="0"/>
              <w:rPr>
                <w:rFonts w:eastAsia="仿宋_GB2312"/>
                <w:sz w:val="28"/>
                <w:szCs w:val="28"/>
              </w:rPr>
            </w:pPr>
            <w:r>
              <w:rPr>
                <w:rFonts w:eastAsia="仿宋_GB2312"/>
                <w:sz w:val="28"/>
                <w:szCs w:val="28"/>
              </w:rPr>
              <w:t>D. 生态环保和可持续发展</w:t>
            </w:r>
          </w:p>
          <w:p>
            <w:pPr>
              <w:spacing w:line="400" w:lineRule="exact"/>
              <w:ind w:firstLine="0" w:firstLineChars="0"/>
              <w:rPr>
                <w:rFonts w:eastAsia="仿宋_GB2312"/>
                <w:sz w:val="28"/>
                <w:szCs w:val="28"/>
              </w:rPr>
            </w:pPr>
            <w:r>
              <w:rPr>
                <w:rFonts w:eastAsia="仿宋_GB2312"/>
                <w:sz w:val="28"/>
                <w:szCs w:val="28"/>
              </w:rPr>
              <w:t>E. 文化创意和区域合作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7" w:type="dxa"/>
            <w:vMerge w:val="restart"/>
            <w:noWrap/>
            <w:vAlign w:val="center"/>
          </w:tcPr>
          <w:p>
            <w:pPr>
              <w:spacing w:line="400" w:lineRule="exact"/>
              <w:ind w:firstLine="0" w:firstLineChars="0"/>
              <w:jc w:val="center"/>
              <w:rPr>
                <w:rFonts w:eastAsia="仿宋_GB2312"/>
                <w:b/>
                <w:w w:val="90"/>
                <w:sz w:val="28"/>
                <w:szCs w:val="28"/>
              </w:rPr>
            </w:pPr>
            <w:r>
              <w:rPr>
                <w:rFonts w:eastAsia="仿宋_GB2312"/>
                <w:b/>
                <w:w w:val="90"/>
                <w:sz w:val="28"/>
                <w:szCs w:val="28"/>
              </w:rPr>
              <w:t>团队成员</w:t>
            </w:r>
          </w:p>
          <w:p>
            <w:pPr>
              <w:spacing w:line="400" w:lineRule="exact"/>
              <w:ind w:firstLine="0" w:firstLineChars="0"/>
              <w:rPr>
                <w:rFonts w:eastAsia="仿宋_GB2312"/>
                <w:b/>
                <w:sz w:val="28"/>
                <w:szCs w:val="28"/>
              </w:rPr>
            </w:pPr>
            <w:r>
              <w:rPr>
                <w:rFonts w:eastAsia="仿宋_GB2312"/>
                <w:b/>
                <w:w w:val="90"/>
                <w:sz w:val="28"/>
                <w:szCs w:val="28"/>
              </w:rPr>
              <w:t>（</w:t>
            </w:r>
            <w:r>
              <w:rPr>
                <w:rFonts w:eastAsia="仿宋_GB2312"/>
                <w:b/>
                <w:sz w:val="28"/>
                <w:szCs w:val="28"/>
              </w:rPr>
              <w:t>最多1</w:t>
            </w:r>
            <w:r>
              <w:rPr>
                <w:rFonts w:hint="eastAsia" w:eastAsia="仿宋_GB2312"/>
                <w:b/>
                <w:sz w:val="28"/>
                <w:szCs w:val="28"/>
                <w:lang w:val="en-US" w:eastAsia="zh-CN"/>
              </w:rPr>
              <w:t>5</w:t>
            </w:r>
            <w:r>
              <w:rPr>
                <w:rFonts w:eastAsia="仿宋_GB2312"/>
                <w:b/>
                <w:sz w:val="28"/>
                <w:szCs w:val="28"/>
              </w:rPr>
              <w:t>人</w:t>
            </w:r>
            <w:r>
              <w:rPr>
                <w:rFonts w:eastAsia="仿宋_GB2312"/>
                <w:b/>
                <w:w w:val="90"/>
                <w:sz w:val="28"/>
                <w:szCs w:val="28"/>
              </w:rPr>
              <w:t>）</w:t>
            </w:r>
          </w:p>
        </w:tc>
        <w:tc>
          <w:tcPr>
            <w:tcW w:w="806" w:type="dxa"/>
            <w:noWrap/>
            <w:vAlign w:val="center"/>
          </w:tcPr>
          <w:p>
            <w:pPr>
              <w:spacing w:line="400" w:lineRule="exact"/>
              <w:ind w:firstLine="0" w:firstLineChars="0"/>
              <w:jc w:val="center"/>
              <w:rPr>
                <w:rFonts w:eastAsia="仿宋_GB2312"/>
                <w:sz w:val="28"/>
                <w:szCs w:val="28"/>
              </w:rPr>
            </w:pPr>
            <w:r>
              <w:rPr>
                <w:rFonts w:eastAsia="仿宋_GB2312"/>
                <w:sz w:val="28"/>
                <w:szCs w:val="28"/>
              </w:rPr>
              <w:t>姓名</w:t>
            </w:r>
          </w:p>
        </w:tc>
        <w:tc>
          <w:tcPr>
            <w:tcW w:w="909" w:type="dxa"/>
            <w:noWrap/>
            <w:vAlign w:val="center"/>
          </w:tcPr>
          <w:p>
            <w:pPr>
              <w:spacing w:line="400" w:lineRule="exact"/>
              <w:ind w:firstLine="0" w:firstLineChars="0"/>
              <w:jc w:val="center"/>
              <w:rPr>
                <w:rFonts w:eastAsia="仿宋_GB2312"/>
                <w:sz w:val="28"/>
                <w:szCs w:val="28"/>
              </w:rPr>
            </w:pPr>
            <w:r>
              <w:rPr>
                <w:rFonts w:eastAsia="仿宋_GB2312"/>
                <w:sz w:val="28"/>
                <w:szCs w:val="28"/>
              </w:rPr>
              <w:t>性别</w:t>
            </w:r>
          </w:p>
        </w:tc>
        <w:tc>
          <w:tcPr>
            <w:tcW w:w="1283" w:type="dxa"/>
            <w:noWrap/>
            <w:vAlign w:val="center"/>
          </w:tcPr>
          <w:p>
            <w:pPr>
              <w:spacing w:line="400" w:lineRule="exact"/>
              <w:ind w:firstLine="0" w:firstLineChars="0"/>
              <w:jc w:val="center"/>
              <w:rPr>
                <w:rFonts w:eastAsia="仿宋_GB2312"/>
                <w:sz w:val="28"/>
                <w:szCs w:val="28"/>
              </w:rPr>
            </w:pPr>
            <w:r>
              <w:rPr>
                <w:rFonts w:eastAsia="仿宋_GB2312"/>
                <w:sz w:val="28"/>
                <w:szCs w:val="28"/>
              </w:rPr>
              <w:t>学院</w:t>
            </w:r>
          </w:p>
        </w:tc>
        <w:tc>
          <w:tcPr>
            <w:tcW w:w="1135" w:type="dxa"/>
            <w:noWrap/>
            <w:vAlign w:val="center"/>
          </w:tcPr>
          <w:p>
            <w:pPr>
              <w:spacing w:line="400" w:lineRule="exact"/>
              <w:ind w:firstLine="0" w:firstLineChars="0"/>
              <w:jc w:val="center"/>
              <w:rPr>
                <w:rFonts w:eastAsia="仿宋_GB2312"/>
                <w:sz w:val="28"/>
                <w:szCs w:val="28"/>
              </w:rPr>
            </w:pPr>
            <w:r>
              <w:rPr>
                <w:rFonts w:eastAsia="仿宋_GB2312"/>
                <w:sz w:val="28"/>
                <w:szCs w:val="28"/>
              </w:rPr>
              <w:t>年级</w:t>
            </w:r>
            <w:r>
              <w:rPr>
                <w:rFonts w:hint="eastAsia" w:eastAsia="仿宋_GB2312"/>
                <w:sz w:val="28"/>
                <w:szCs w:val="28"/>
                <w:lang w:eastAsia="zh-CN"/>
              </w:rPr>
              <w:t>、</w:t>
            </w:r>
            <w:r>
              <w:rPr>
                <w:rFonts w:eastAsia="仿宋_GB2312"/>
                <w:sz w:val="28"/>
                <w:szCs w:val="28"/>
              </w:rPr>
              <w:t>专业</w:t>
            </w:r>
          </w:p>
        </w:tc>
        <w:tc>
          <w:tcPr>
            <w:tcW w:w="1551" w:type="dxa"/>
            <w:noWrap/>
            <w:vAlign w:val="center"/>
          </w:tcPr>
          <w:p>
            <w:pPr>
              <w:spacing w:line="400" w:lineRule="exact"/>
              <w:ind w:firstLine="0" w:firstLineChars="0"/>
              <w:jc w:val="center"/>
              <w:rPr>
                <w:rFonts w:hint="default" w:eastAsia="仿宋_GB2312"/>
                <w:sz w:val="28"/>
                <w:szCs w:val="28"/>
                <w:lang w:val="en-US" w:eastAsia="zh-CN"/>
              </w:rPr>
            </w:pPr>
            <w:r>
              <w:rPr>
                <w:rFonts w:hint="eastAsia" w:eastAsia="仿宋_GB2312"/>
                <w:sz w:val="28"/>
                <w:szCs w:val="28"/>
                <w:lang w:val="en-US" w:eastAsia="zh-CN"/>
              </w:rPr>
              <w:t>手机、QQ</w:t>
            </w:r>
          </w:p>
        </w:tc>
        <w:tc>
          <w:tcPr>
            <w:tcW w:w="1559" w:type="dxa"/>
            <w:noWrap/>
            <w:vAlign w:val="center"/>
          </w:tcPr>
          <w:p>
            <w:pPr>
              <w:spacing w:line="400" w:lineRule="exact"/>
              <w:ind w:firstLine="0" w:firstLineChars="0"/>
              <w:jc w:val="center"/>
              <w:rPr>
                <w:rFonts w:hint="eastAsia" w:eastAsia="仿宋_GB2312"/>
                <w:sz w:val="28"/>
                <w:szCs w:val="28"/>
                <w:lang w:val="en-US" w:eastAsia="zh-CN"/>
              </w:rPr>
            </w:pPr>
            <w:r>
              <w:rPr>
                <w:rFonts w:hint="eastAsia" w:eastAsia="仿宋_GB2312"/>
                <w:sz w:val="28"/>
                <w:szCs w:val="28"/>
                <w:lang w:val="en-US" w:eastAsia="zh-CN"/>
              </w:rPr>
              <w:t>备注</w:t>
            </w:r>
          </w:p>
          <w:p>
            <w:pPr>
              <w:spacing w:line="400" w:lineRule="exact"/>
              <w:ind w:firstLine="0" w:firstLineChars="0"/>
              <w:jc w:val="center"/>
              <w:rPr>
                <w:rFonts w:eastAsia="仿宋_GB2312"/>
                <w:sz w:val="28"/>
                <w:szCs w:val="28"/>
              </w:rPr>
            </w:pPr>
            <w:r>
              <w:rPr>
                <w:rFonts w:hint="eastAsia" w:eastAsia="仿宋_GB2312"/>
                <w:sz w:val="28"/>
                <w:szCs w:val="28"/>
                <w:lang w:val="en-US" w:eastAsia="zh-CN"/>
              </w:rPr>
              <w:t>（负责人）</w:t>
            </w:r>
            <w:r>
              <w:rPr>
                <w:rFonts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7" w:type="dxa"/>
            <w:vMerge w:val="continue"/>
            <w:noWrap/>
            <w:vAlign w:val="center"/>
          </w:tcPr>
          <w:p>
            <w:pPr>
              <w:spacing w:line="400" w:lineRule="exact"/>
              <w:ind w:firstLine="0" w:firstLineChars="0"/>
              <w:jc w:val="center"/>
              <w:rPr>
                <w:rFonts w:eastAsia="仿宋_GB2312"/>
                <w:b/>
                <w:w w:val="90"/>
                <w:sz w:val="28"/>
                <w:szCs w:val="28"/>
              </w:rPr>
            </w:pPr>
          </w:p>
        </w:tc>
        <w:tc>
          <w:tcPr>
            <w:tcW w:w="806" w:type="dxa"/>
            <w:noWrap/>
            <w:vAlign w:val="center"/>
          </w:tcPr>
          <w:p>
            <w:pPr>
              <w:spacing w:line="360" w:lineRule="exact"/>
              <w:ind w:firstLine="0" w:firstLineChars="0"/>
              <w:jc w:val="center"/>
              <w:rPr>
                <w:rFonts w:eastAsia="仿宋_GB2312"/>
                <w:sz w:val="28"/>
                <w:szCs w:val="28"/>
              </w:rPr>
            </w:pPr>
          </w:p>
        </w:tc>
        <w:tc>
          <w:tcPr>
            <w:tcW w:w="909" w:type="dxa"/>
            <w:noWrap/>
            <w:vAlign w:val="center"/>
          </w:tcPr>
          <w:p>
            <w:pPr>
              <w:spacing w:line="360" w:lineRule="exact"/>
              <w:ind w:firstLine="0" w:firstLineChars="0"/>
              <w:jc w:val="center"/>
              <w:rPr>
                <w:rFonts w:eastAsia="仿宋_GB2312"/>
                <w:sz w:val="28"/>
                <w:szCs w:val="28"/>
              </w:rPr>
            </w:pPr>
          </w:p>
        </w:tc>
        <w:tc>
          <w:tcPr>
            <w:tcW w:w="1283" w:type="dxa"/>
            <w:noWrap/>
            <w:vAlign w:val="center"/>
          </w:tcPr>
          <w:p>
            <w:pPr>
              <w:spacing w:line="360" w:lineRule="exact"/>
              <w:ind w:firstLine="0" w:firstLineChars="0"/>
              <w:jc w:val="center"/>
              <w:rPr>
                <w:rFonts w:eastAsia="仿宋_GB2312"/>
                <w:sz w:val="28"/>
                <w:szCs w:val="28"/>
              </w:rPr>
            </w:pPr>
          </w:p>
        </w:tc>
        <w:tc>
          <w:tcPr>
            <w:tcW w:w="1135" w:type="dxa"/>
            <w:noWrap/>
            <w:vAlign w:val="center"/>
          </w:tcPr>
          <w:p>
            <w:pPr>
              <w:spacing w:line="360" w:lineRule="exact"/>
              <w:ind w:firstLine="0" w:firstLineChars="0"/>
              <w:jc w:val="center"/>
              <w:rPr>
                <w:rFonts w:eastAsia="仿宋_GB2312"/>
                <w:sz w:val="28"/>
                <w:szCs w:val="28"/>
              </w:rPr>
            </w:pPr>
          </w:p>
        </w:tc>
        <w:tc>
          <w:tcPr>
            <w:tcW w:w="1551" w:type="dxa"/>
            <w:noWrap/>
            <w:vAlign w:val="center"/>
          </w:tcPr>
          <w:p>
            <w:pPr>
              <w:spacing w:line="360" w:lineRule="exact"/>
              <w:ind w:firstLine="0" w:firstLineChars="0"/>
              <w:jc w:val="center"/>
              <w:rPr>
                <w:rFonts w:eastAsia="仿宋_GB2312"/>
                <w:sz w:val="28"/>
                <w:szCs w:val="28"/>
              </w:rPr>
            </w:pPr>
          </w:p>
        </w:tc>
        <w:tc>
          <w:tcPr>
            <w:tcW w:w="1559" w:type="dxa"/>
            <w:noWrap/>
            <w:vAlign w:val="center"/>
          </w:tcPr>
          <w:p>
            <w:pPr>
              <w:spacing w:line="360" w:lineRule="exact"/>
              <w:ind w:firstLine="0" w:firstLineChars="0"/>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7" w:type="dxa"/>
            <w:vMerge w:val="restart"/>
            <w:noWrap/>
            <w:vAlign w:val="center"/>
          </w:tcPr>
          <w:p>
            <w:pPr>
              <w:spacing w:line="400" w:lineRule="exact"/>
              <w:ind w:firstLine="0" w:firstLineChars="0"/>
              <w:jc w:val="center"/>
              <w:rPr>
                <w:rFonts w:eastAsia="仿宋_GB2312"/>
                <w:b/>
                <w:sz w:val="28"/>
                <w:szCs w:val="28"/>
              </w:rPr>
            </w:pPr>
            <w:r>
              <w:rPr>
                <w:rFonts w:eastAsia="仿宋_GB2312"/>
                <w:b/>
                <w:sz w:val="28"/>
                <w:szCs w:val="28"/>
              </w:rPr>
              <w:t>指导教师</w:t>
            </w:r>
          </w:p>
          <w:p>
            <w:pPr>
              <w:spacing w:line="400" w:lineRule="exact"/>
              <w:ind w:firstLine="0" w:firstLineChars="0"/>
              <w:jc w:val="center"/>
              <w:rPr>
                <w:rFonts w:eastAsia="仿宋_GB2312"/>
                <w:b/>
                <w:w w:val="90"/>
                <w:sz w:val="28"/>
                <w:szCs w:val="28"/>
              </w:rPr>
            </w:pPr>
            <w:r>
              <w:rPr>
                <w:rFonts w:eastAsia="仿宋_GB2312"/>
                <w:b/>
                <w:w w:val="90"/>
                <w:sz w:val="28"/>
                <w:szCs w:val="28"/>
              </w:rPr>
              <w:t>（</w:t>
            </w:r>
            <w:r>
              <w:rPr>
                <w:rFonts w:eastAsia="仿宋_GB2312"/>
                <w:b/>
                <w:sz w:val="28"/>
                <w:szCs w:val="28"/>
              </w:rPr>
              <w:t>最多</w:t>
            </w:r>
            <w:r>
              <w:rPr>
                <w:rFonts w:hint="eastAsia" w:eastAsia="仿宋_GB2312"/>
                <w:b/>
                <w:sz w:val="28"/>
                <w:szCs w:val="28"/>
                <w:lang w:val="en-US" w:eastAsia="zh-CN"/>
              </w:rPr>
              <w:t>5</w:t>
            </w:r>
            <w:r>
              <w:rPr>
                <w:rFonts w:eastAsia="仿宋_GB2312"/>
                <w:b/>
                <w:sz w:val="28"/>
                <w:szCs w:val="28"/>
              </w:rPr>
              <w:t>人</w:t>
            </w:r>
            <w:r>
              <w:rPr>
                <w:rFonts w:eastAsia="仿宋_GB2312"/>
                <w:b/>
                <w:w w:val="90"/>
                <w:sz w:val="28"/>
                <w:szCs w:val="28"/>
              </w:rPr>
              <w:t>）</w:t>
            </w:r>
          </w:p>
        </w:tc>
        <w:tc>
          <w:tcPr>
            <w:tcW w:w="806" w:type="dxa"/>
            <w:noWrap/>
            <w:vAlign w:val="center"/>
          </w:tcPr>
          <w:p>
            <w:pPr>
              <w:spacing w:line="360" w:lineRule="exact"/>
              <w:ind w:firstLine="0" w:firstLineChars="0"/>
              <w:jc w:val="center"/>
              <w:rPr>
                <w:rFonts w:eastAsia="仿宋_GB2312"/>
                <w:sz w:val="28"/>
                <w:szCs w:val="28"/>
              </w:rPr>
            </w:pPr>
            <w:r>
              <w:rPr>
                <w:rFonts w:eastAsia="仿宋_GB2312"/>
                <w:sz w:val="28"/>
                <w:szCs w:val="28"/>
              </w:rPr>
              <w:t>姓名</w:t>
            </w:r>
          </w:p>
        </w:tc>
        <w:tc>
          <w:tcPr>
            <w:tcW w:w="909" w:type="dxa"/>
            <w:noWrap/>
            <w:vAlign w:val="center"/>
          </w:tcPr>
          <w:p>
            <w:pPr>
              <w:spacing w:line="360" w:lineRule="exact"/>
              <w:ind w:firstLine="0" w:firstLineChars="0"/>
              <w:jc w:val="center"/>
              <w:rPr>
                <w:rFonts w:eastAsia="仿宋_GB2312"/>
                <w:sz w:val="28"/>
                <w:szCs w:val="28"/>
              </w:rPr>
            </w:pPr>
            <w:r>
              <w:rPr>
                <w:rFonts w:eastAsia="仿宋_GB2312"/>
                <w:sz w:val="28"/>
                <w:szCs w:val="28"/>
              </w:rPr>
              <w:t>性别</w:t>
            </w:r>
          </w:p>
        </w:tc>
        <w:tc>
          <w:tcPr>
            <w:tcW w:w="1283" w:type="dxa"/>
            <w:noWrap/>
            <w:vAlign w:val="center"/>
          </w:tcPr>
          <w:p>
            <w:pPr>
              <w:spacing w:line="360" w:lineRule="exact"/>
              <w:ind w:firstLine="0" w:firstLineChars="0"/>
              <w:jc w:val="center"/>
              <w:rPr>
                <w:rFonts w:eastAsia="仿宋_GB2312"/>
                <w:sz w:val="28"/>
                <w:szCs w:val="28"/>
              </w:rPr>
            </w:pPr>
            <w:r>
              <w:rPr>
                <w:rFonts w:eastAsia="仿宋_GB2312"/>
                <w:sz w:val="28"/>
                <w:szCs w:val="28"/>
              </w:rPr>
              <w:t>学院</w:t>
            </w:r>
          </w:p>
        </w:tc>
        <w:tc>
          <w:tcPr>
            <w:tcW w:w="1135" w:type="dxa"/>
            <w:noWrap/>
            <w:vAlign w:val="center"/>
          </w:tcPr>
          <w:p>
            <w:pPr>
              <w:spacing w:line="360" w:lineRule="exact"/>
              <w:ind w:firstLine="0" w:firstLineChars="0"/>
              <w:jc w:val="center"/>
              <w:rPr>
                <w:rFonts w:eastAsia="仿宋_GB2312"/>
                <w:sz w:val="28"/>
                <w:szCs w:val="28"/>
              </w:rPr>
            </w:pPr>
            <w:r>
              <w:rPr>
                <w:rFonts w:eastAsia="仿宋_GB2312"/>
                <w:sz w:val="28"/>
                <w:szCs w:val="28"/>
              </w:rPr>
              <w:t>职称</w:t>
            </w:r>
          </w:p>
        </w:tc>
        <w:tc>
          <w:tcPr>
            <w:tcW w:w="1551" w:type="dxa"/>
            <w:noWrap/>
            <w:vAlign w:val="center"/>
          </w:tcPr>
          <w:p>
            <w:pPr>
              <w:spacing w:line="360" w:lineRule="exact"/>
              <w:ind w:firstLine="0" w:firstLineChars="0"/>
              <w:jc w:val="center"/>
              <w:rPr>
                <w:rFonts w:hint="eastAsia" w:eastAsia="仿宋_GB2312"/>
                <w:sz w:val="28"/>
                <w:szCs w:val="28"/>
                <w:lang w:val="en-US" w:eastAsia="zh-CN"/>
              </w:rPr>
            </w:pPr>
            <w:r>
              <w:rPr>
                <w:rFonts w:hint="eastAsia" w:eastAsia="仿宋_GB2312"/>
                <w:sz w:val="28"/>
                <w:szCs w:val="28"/>
                <w:lang w:val="en-US" w:eastAsia="zh-CN"/>
              </w:rPr>
              <w:t>职务</w:t>
            </w:r>
          </w:p>
        </w:tc>
        <w:tc>
          <w:tcPr>
            <w:tcW w:w="1559" w:type="dxa"/>
            <w:noWrap/>
            <w:vAlign w:val="center"/>
          </w:tcPr>
          <w:p>
            <w:pPr>
              <w:spacing w:line="360" w:lineRule="exact"/>
              <w:ind w:firstLine="0" w:firstLineChars="0"/>
              <w:jc w:val="center"/>
              <w:rPr>
                <w:rFonts w:eastAsia="仿宋_GB2312"/>
                <w:sz w:val="28"/>
                <w:szCs w:val="28"/>
              </w:rPr>
            </w:pPr>
            <w:r>
              <w:rPr>
                <w:rFonts w:eastAsia="仿宋_GB2312"/>
                <w:sz w:val="28"/>
                <w:szCs w:val="28"/>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7" w:type="dxa"/>
            <w:vMerge w:val="continue"/>
            <w:noWrap/>
            <w:vAlign w:val="center"/>
          </w:tcPr>
          <w:p>
            <w:pPr>
              <w:spacing w:line="400" w:lineRule="exact"/>
              <w:ind w:firstLine="0" w:firstLineChars="0"/>
              <w:jc w:val="center"/>
              <w:rPr>
                <w:rFonts w:eastAsia="仿宋_GB2312"/>
                <w:b/>
                <w:w w:val="90"/>
                <w:sz w:val="28"/>
                <w:szCs w:val="28"/>
              </w:rPr>
            </w:pPr>
          </w:p>
        </w:tc>
        <w:tc>
          <w:tcPr>
            <w:tcW w:w="806" w:type="dxa"/>
            <w:noWrap/>
            <w:vAlign w:val="center"/>
          </w:tcPr>
          <w:p>
            <w:pPr>
              <w:spacing w:line="360" w:lineRule="exact"/>
              <w:ind w:firstLine="0" w:firstLineChars="0"/>
              <w:jc w:val="center"/>
              <w:rPr>
                <w:rFonts w:eastAsia="仿宋_GB2312"/>
                <w:sz w:val="24"/>
                <w:szCs w:val="24"/>
              </w:rPr>
            </w:pPr>
          </w:p>
        </w:tc>
        <w:tc>
          <w:tcPr>
            <w:tcW w:w="909" w:type="dxa"/>
            <w:noWrap/>
            <w:vAlign w:val="center"/>
          </w:tcPr>
          <w:p>
            <w:pPr>
              <w:spacing w:line="360" w:lineRule="exact"/>
              <w:ind w:firstLine="0" w:firstLineChars="0"/>
              <w:jc w:val="center"/>
              <w:rPr>
                <w:rFonts w:eastAsia="仿宋_GB2312"/>
                <w:sz w:val="24"/>
                <w:szCs w:val="24"/>
              </w:rPr>
            </w:pPr>
          </w:p>
        </w:tc>
        <w:tc>
          <w:tcPr>
            <w:tcW w:w="1283" w:type="dxa"/>
            <w:noWrap/>
            <w:vAlign w:val="center"/>
          </w:tcPr>
          <w:p>
            <w:pPr>
              <w:spacing w:line="360" w:lineRule="exact"/>
              <w:ind w:firstLine="0" w:firstLineChars="0"/>
              <w:jc w:val="center"/>
              <w:rPr>
                <w:rFonts w:eastAsia="仿宋_GB2312"/>
                <w:sz w:val="24"/>
                <w:szCs w:val="24"/>
              </w:rPr>
            </w:pPr>
          </w:p>
        </w:tc>
        <w:tc>
          <w:tcPr>
            <w:tcW w:w="1135" w:type="dxa"/>
            <w:noWrap/>
            <w:vAlign w:val="center"/>
          </w:tcPr>
          <w:p>
            <w:pPr>
              <w:spacing w:line="360" w:lineRule="exact"/>
              <w:ind w:firstLine="0" w:firstLineChars="0"/>
              <w:jc w:val="center"/>
              <w:rPr>
                <w:rFonts w:eastAsia="仿宋_GB2312"/>
                <w:sz w:val="24"/>
                <w:szCs w:val="24"/>
              </w:rPr>
            </w:pPr>
          </w:p>
        </w:tc>
        <w:tc>
          <w:tcPr>
            <w:tcW w:w="1551" w:type="dxa"/>
            <w:noWrap/>
            <w:vAlign w:val="center"/>
          </w:tcPr>
          <w:p>
            <w:pPr>
              <w:spacing w:line="360" w:lineRule="exact"/>
              <w:ind w:firstLine="0" w:firstLineChars="0"/>
              <w:jc w:val="center"/>
              <w:rPr>
                <w:rFonts w:eastAsia="仿宋_GB2312"/>
                <w:sz w:val="24"/>
                <w:szCs w:val="24"/>
              </w:rPr>
            </w:pPr>
          </w:p>
        </w:tc>
        <w:tc>
          <w:tcPr>
            <w:tcW w:w="1559" w:type="dxa"/>
            <w:noWrap/>
            <w:vAlign w:val="center"/>
          </w:tcPr>
          <w:p>
            <w:pPr>
              <w:spacing w:line="360" w:lineRule="exact"/>
              <w:ind w:firstLine="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3" w:hRule="atLeast"/>
          <w:jc w:val="center"/>
        </w:trPr>
        <w:tc>
          <w:tcPr>
            <w:tcW w:w="1997" w:type="dxa"/>
            <w:noWrap/>
            <w:vAlign w:val="center"/>
          </w:tcPr>
          <w:p>
            <w:pPr>
              <w:spacing w:line="400" w:lineRule="exact"/>
              <w:ind w:firstLine="0" w:firstLineChars="0"/>
              <w:jc w:val="center"/>
              <w:rPr>
                <w:rFonts w:eastAsia="仿宋_GB2312"/>
                <w:b/>
                <w:sz w:val="28"/>
                <w:szCs w:val="28"/>
              </w:rPr>
            </w:pPr>
            <w:r>
              <w:rPr>
                <w:rFonts w:eastAsia="仿宋_GB2312"/>
                <w:b/>
                <w:sz w:val="28"/>
                <w:szCs w:val="28"/>
              </w:rPr>
              <w:t>项目简介</w:t>
            </w:r>
          </w:p>
          <w:p>
            <w:pPr>
              <w:spacing w:line="400" w:lineRule="exact"/>
              <w:ind w:firstLine="0" w:firstLineChars="0"/>
              <w:jc w:val="center"/>
              <w:rPr>
                <w:rFonts w:eastAsia="仿宋_GB2312"/>
                <w:b/>
                <w:sz w:val="28"/>
                <w:szCs w:val="28"/>
              </w:rPr>
            </w:pPr>
            <w:r>
              <w:rPr>
                <w:rFonts w:eastAsia="仿宋_GB2312"/>
                <w:b/>
                <w:sz w:val="28"/>
                <w:szCs w:val="28"/>
              </w:rPr>
              <w:t>（</w:t>
            </w:r>
            <w:r>
              <w:rPr>
                <w:rFonts w:hint="eastAsia" w:eastAsia="仿宋_GB2312"/>
                <w:b/>
                <w:sz w:val="28"/>
                <w:szCs w:val="28"/>
                <w:lang w:val="en-US" w:eastAsia="zh-CN"/>
              </w:rPr>
              <w:t>10</w:t>
            </w:r>
            <w:r>
              <w:rPr>
                <w:rFonts w:eastAsia="仿宋_GB2312"/>
                <w:b/>
                <w:sz w:val="28"/>
                <w:szCs w:val="28"/>
              </w:rPr>
              <w:t>00字以内）</w:t>
            </w:r>
          </w:p>
        </w:tc>
        <w:tc>
          <w:tcPr>
            <w:tcW w:w="7243" w:type="dxa"/>
            <w:gridSpan w:val="6"/>
            <w:noWrap/>
            <w:vAlign w:val="center"/>
          </w:tcPr>
          <w:p>
            <w:pPr>
              <w:spacing w:line="480" w:lineRule="exact"/>
              <w:ind w:firstLine="0" w:firstLineChars="0"/>
              <w:rPr>
                <w:rFonts w:ascii="仿宋_GB2312" w:eastAsia="仿宋_GB2312"/>
                <w:sz w:val="28"/>
                <w:szCs w:val="28"/>
              </w:rPr>
            </w:pPr>
          </w:p>
          <w:p>
            <w:pPr>
              <w:spacing w:line="480" w:lineRule="exact"/>
              <w:ind w:firstLine="0" w:firstLineChars="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997" w:type="dxa"/>
            <w:noWrap/>
            <w:vAlign w:val="center"/>
          </w:tcPr>
          <w:p>
            <w:pPr>
              <w:spacing w:line="400" w:lineRule="exact"/>
              <w:ind w:firstLine="0" w:firstLineChars="0"/>
              <w:jc w:val="center"/>
              <w:rPr>
                <w:rFonts w:eastAsia="仿宋_GB2312"/>
                <w:b/>
                <w:sz w:val="28"/>
                <w:szCs w:val="28"/>
              </w:rPr>
            </w:pPr>
            <w:r>
              <w:rPr>
                <w:rFonts w:eastAsia="仿宋_GB2312"/>
                <w:b/>
                <w:sz w:val="28"/>
                <w:szCs w:val="28"/>
              </w:rPr>
              <w:t>社会价值</w:t>
            </w:r>
          </w:p>
          <w:p>
            <w:pPr>
              <w:spacing w:line="400" w:lineRule="exact"/>
              <w:ind w:firstLine="0" w:firstLineChars="0"/>
              <w:jc w:val="center"/>
              <w:rPr>
                <w:rFonts w:eastAsia="仿宋_GB2312"/>
                <w:b/>
                <w:sz w:val="28"/>
                <w:szCs w:val="28"/>
              </w:rPr>
            </w:pPr>
            <w:r>
              <w:rPr>
                <w:rFonts w:eastAsia="仿宋_GB2312"/>
                <w:b/>
                <w:sz w:val="28"/>
                <w:szCs w:val="28"/>
              </w:rPr>
              <w:t>（</w:t>
            </w:r>
            <w:r>
              <w:rPr>
                <w:rFonts w:hint="eastAsia" w:eastAsia="仿宋_GB2312"/>
                <w:b/>
                <w:sz w:val="28"/>
                <w:szCs w:val="28"/>
                <w:lang w:val="en-US" w:eastAsia="zh-CN"/>
              </w:rPr>
              <w:t>2</w:t>
            </w:r>
            <w:r>
              <w:rPr>
                <w:rFonts w:eastAsia="仿宋_GB2312"/>
                <w:b/>
                <w:sz w:val="28"/>
                <w:szCs w:val="28"/>
              </w:rPr>
              <w:t>00字以内）</w:t>
            </w:r>
          </w:p>
        </w:tc>
        <w:tc>
          <w:tcPr>
            <w:tcW w:w="7243" w:type="dxa"/>
            <w:gridSpan w:val="6"/>
            <w:noWrap/>
            <w:vAlign w:val="center"/>
          </w:tcPr>
          <w:p>
            <w:pPr>
              <w:spacing w:line="480" w:lineRule="exact"/>
              <w:ind w:firstLine="0" w:firstLineChars="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997" w:type="dxa"/>
            <w:noWrap/>
            <w:vAlign w:val="center"/>
          </w:tcPr>
          <w:p>
            <w:pPr>
              <w:spacing w:line="400" w:lineRule="exact"/>
              <w:ind w:firstLine="0" w:firstLineChars="0"/>
              <w:jc w:val="center"/>
              <w:rPr>
                <w:rFonts w:eastAsia="仿宋_GB2312"/>
                <w:b/>
                <w:sz w:val="28"/>
                <w:szCs w:val="28"/>
              </w:rPr>
            </w:pPr>
            <w:r>
              <w:rPr>
                <w:rFonts w:eastAsia="仿宋_GB2312"/>
                <w:b/>
                <w:sz w:val="28"/>
                <w:szCs w:val="28"/>
              </w:rPr>
              <w:t>实践过程</w:t>
            </w:r>
          </w:p>
          <w:p>
            <w:pPr>
              <w:spacing w:line="400" w:lineRule="exact"/>
              <w:ind w:firstLine="0" w:firstLineChars="0"/>
              <w:jc w:val="center"/>
              <w:rPr>
                <w:rFonts w:eastAsia="仿宋_GB2312"/>
                <w:b/>
                <w:sz w:val="28"/>
                <w:szCs w:val="28"/>
              </w:rPr>
            </w:pPr>
            <w:r>
              <w:rPr>
                <w:rFonts w:eastAsia="仿宋_GB2312"/>
                <w:b/>
                <w:sz w:val="28"/>
                <w:szCs w:val="28"/>
              </w:rPr>
              <w:t>（</w:t>
            </w:r>
            <w:r>
              <w:rPr>
                <w:rFonts w:hint="eastAsia" w:eastAsia="仿宋_GB2312"/>
                <w:b/>
                <w:sz w:val="28"/>
                <w:szCs w:val="28"/>
                <w:lang w:val="en-US" w:eastAsia="zh-CN"/>
              </w:rPr>
              <w:t>2</w:t>
            </w:r>
            <w:r>
              <w:rPr>
                <w:rFonts w:eastAsia="仿宋_GB2312"/>
                <w:b/>
                <w:sz w:val="28"/>
                <w:szCs w:val="28"/>
              </w:rPr>
              <w:t>00字以内）</w:t>
            </w:r>
          </w:p>
        </w:tc>
        <w:tc>
          <w:tcPr>
            <w:tcW w:w="7243" w:type="dxa"/>
            <w:gridSpan w:val="6"/>
            <w:noWrap/>
            <w:vAlign w:val="center"/>
          </w:tcPr>
          <w:p>
            <w:pPr>
              <w:spacing w:line="480" w:lineRule="exact"/>
              <w:ind w:firstLine="0" w:firstLineChars="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1997" w:type="dxa"/>
            <w:noWrap/>
            <w:vAlign w:val="center"/>
          </w:tcPr>
          <w:p>
            <w:pPr>
              <w:spacing w:line="400" w:lineRule="exact"/>
              <w:ind w:firstLine="0" w:firstLineChars="0"/>
              <w:jc w:val="center"/>
              <w:rPr>
                <w:rFonts w:eastAsia="仿宋_GB2312"/>
                <w:b/>
                <w:sz w:val="28"/>
                <w:szCs w:val="28"/>
              </w:rPr>
            </w:pPr>
            <w:r>
              <w:rPr>
                <w:rFonts w:eastAsia="仿宋_GB2312"/>
                <w:b/>
                <w:sz w:val="28"/>
                <w:szCs w:val="28"/>
              </w:rPr>
              <w:t>创新意义</w:t>
            </w:r>
          </w:p>
          <w:p>
            <w:pPr>
              <w:spacing w:line="400" w:lineRule="exact"/>
              <w:ind w:firstLine="0" w:firstLineChars="0"/>
              <w:jc w:val="center"/>
              <w:rPr>
                <w:rFonts w:eastAsia="仿宋_GB2312"/>
                <w:b/>
                <w:sz w:val="28"/>
                <w:szCs w:val="28"/>
              </w:rPr>
            </w:pPr>
            <w:r>
              <w:rPr>
                <w:rFonts w:eastAsia="仿宋_GB2312"/>
                <w:b/>
                <w:sz w:val="28"/>
                <w:szCs w:val="28"/>
              </w:rPr>
              <w:t>（</w:t>
            </w:r>
            <w:r>
              <w:rPr>
                <w:rFonts w:hint="eastAsia" w:eastAsia="仿宋_GB2312"/>
                <w:b/>
                <w:sz w:val="28"/>
                <w:szCs w:val="28"/>
                <w:lang w:val="en-US" w:eastAsia="zh-CN"/>
              </w:rPr>
              <w:t>2</w:t>
            </w:r>
            <w:r>
              <w:rPr>
                <w:rFonts w:eastAsia="仿宋_GB2312"/>
                <w:b/>
                <w:sz w:val="28"/>
                <w:szCs w:val="28"/>
              </w:rPr>
              <w:t>00字以内）</w:t>
            </w:r>
          </w:p>
        </w:tc>
        <w:tc>
          <w:tcPr>
            <w:tcW w:w="7243" w:type="dxa"/>
            <w:gridSpan w:val="6"/>
            <w:noWrap/>
            <w:vAlign w:val="center"/>
          </w:tcPr>
          <w:p>
            <w:pPr>
              <w:spacing w:line="480" w:lineRule="exact"/>
              <w:ind w:firstLine="0" w:firstLineChars="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997" w:type="dxa"/>
            <w:noWrap/>
            <w:vAlign w:val="center"/>
          </w:tcPr>
          <w:p>
            <w:pPr>
              <w:spacing w:line="400" w:lineRule="exact"/>
              <w:ind w:firstLine="0" w:firstLineChars="0"/>
              <w:jc w:val="center"/>
              <w:rPr>
                <w:rFonts w:eastAsia="仿宋_GB2312"/>
                <w:b/>
                <w:sz w:val="28"/>
                <w:szCs w:val="28"/>
              </w:rPr>
            </w:pPr>
            <w:r>
              <w:rPr>
                <w:rFonts w:eastAsia="仿宋_GB2312"/>
                <w:b/>
                <w:sz w:val="28"/>
                <w:szCs w:val="28"/>
              </w:rPr>
              <w:t>发展前景</w:t>
            </w:r>
          </w:p>
          <w:p>
            <w:pPr>
              <w:spacing w:line="400" w:lineRule="exact"/>
              <w:ind w:firstLine="0" w:firstLineChars="0"/>
              <w:jc w:val="center"/>
              <w:rPr>
                <w:rFonts w:eastAsia="仿宋_GB2312"/>
                <w:b/>
                <w:sz w:val="28"/>
                <w:szCs w:val="28"/>
              </w:rPr>
            </w:pPr>
            <w:r>
              <w:rPr>
                <w:rFonts w:eastAsia="仿宋_GB2312"/>
                <w:b/>
                <w:sz w:val="28"/>
                <w:szCs w:val="28"/>
              </w:rPr>
              <w:t>（</w:t>
            </w:r>
            <w:r>
              <w:rPr>
                <w:rFonts w:hint="eastAsia" w:eastAsia="仿宋_GB2312"/>
                <w:b/>
                <w:sz w:val="28"/>
                <w:szCs w:val="28"/>
                <w:lang w:val="en-US" w:eastAsia="zh-CN"/>
              </w:rPr>
              <w:t>2</w:t>
            </w:r>
            <w:r>
              <w:rPr>
                <w:rFonts w:eastAsia="仿宋_GB2312"/>
                <w:b/>
                <w:sz w:val="28"/>
                <w:szCs w:val="28"/>
              </w:rPr>
              <w:t>00字以内）</w:t>
            </w:r>
          </w:p>
        </w:tc>
        <w:tc>
          <w:tcPr>
            <w:tcW w:w="7243" w:type="dxa"/>
            <w:gridSpan w:val="6"/>
            <w:noWrap/>
            <w:vAlign w:val="center"/>
          </w:tcPr>
          <w:p>
            <w:pPr>
              <w:spacing w:line="480" w:lineRule="exact"/>
              <w:ind w:firstLine="0" w:firstLineChars="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1997" w:type="dxa"/>
            <w:noWrap/>
            <w:vAlign w:val="center"/>
          </w:tcPr>
          <w:p>
            <w:pPr>
              <w:spacing w:line="400" w:lineRule="exact"/>
              <w:ind w:firstLine="0" w:firstLineChars="0"/>
              <w:jc w:val="center"/>
              <w:rPr>
                <w:rFonts w:eastAsia="仿宋_GB2312"/>
                <w:b/>
                <w:sz w:val="28"/>
                <w:szCs w:val="28"/>
              </w:rPr>
            </w:pPr>
            <w:r>
              <w:rPr>
                <w:rFonts w:eastAsia="仿宋_GB2312"/>
                <w:b/>
                <w:sz w:val="28"/>
                <w:szCs w:val="28"/>
              </w:rPr>
              <w:t>团队协作</w:t>
            </w:r>
          </w:p>
          <w:p>
            <w:pPr>
              <w:spacing w:line="400" w:lineRule="exact"/>
              <w:ind w:firstLine="0" w:firstLineChars="0"/>
              <w:jc w:val="center"/>
              <w:rPr>
                <w:rFonts w:eastAsia="仿宋_GB2312"/>
                <w:b/>
                <w:sz w:val="28"/>
                <w:szCs w:val="28"/>
              </w:rPr>
            </w:pPr>
            <w:r>
              <w:rPr>
                <w:rFonts w:eastAsia="仿宋_GB2312"/>
                <w:b/>
                <w:sz w:val="28"/>
                <w:szCs w:val="28"/>
              </w:rPr>
              <w:t>（</w:t>
            </w:r>
            <w:r>
              <w:rPr>
                <w:rFonts w:hint="eastAsia" w:eastAsia="仿宋_GB2312"/>
                <w:b/>
                <w:sz w:val="28"/>
                <w:szCs w:val="28"/>
                <w:lang w:val="en-US" w:eastAsia="zh-CN"/>
              </w:rPr>
              <w:t>2</w:t>
            </w:r>
            <w:r>
              <w:rPr>
                <w:rFonts w:eastAsia="仿宋_GB2312"/>
                <w:b/>
                <w:sz w:val="28"/>
                <w:szCs w:val="28"/>
              </w:rPr>
              <w:t>00字以内）</w:t>
            </w:r>
          </w:p>
        </w:tc>
        <w:tc>
          <w:tcPr>
            <w:tcW w:w="7243" w:type="dxa"/>
            <w:gridSpan w:val="6"/>
            <w:noWrap/>
            <w:vAlign w:val="center"/>
          </w:tcPr>
          <w:p>
            <w:pPr>
              <w:spacing w:line="480" w:lineRule="exact"/>
              <w:ind w:firstLine="0" w:firstLineChars="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1997" w:type="dxa"/>
            <w:noWrap/>
            <w:vAlign w:val="center"/>
          </w:tcPr>
          <w:p>
            <w:pPr>
              <w:spacing w:line="400" w:lineRule="exact"/>
              <w:ind w:firstLine="0" w:firstLineChars="0"/>
              <w:jc w:val="center"/>
              <w:rPr>
                <w:rFonts w:hint="default" w:eastAsia="仿宋_GB2312"/>
                <w:b/>
                <w:sz w:val="28"/>
                <w:szCs w:val="28"/>
                <w:lang w:val="en-US" w:eastAsia="zh-CN"/>
              </w:rPr>
            </w:pPr>
            <w:r>
              <w:rPr>
                <w:rFonts w:hint="eastAsia" w:eastAsia="仿宋_GB2312"/>
                <w:b/>
                <w:sz w:val="28"/>
                <w:szCs w:val="28"/>
                <w:lang w:val="en-US" w:eastAsia="zh-CN"/>
              </w:rPr>
              <w:t>其他相关证明材料</w:t>
            </w:r>
          </w:p>
        </w:tc>
        <w:tc>
          <w:tcPr>
            <w:tcW w:w="7243" w:type="dxa"/>
            <w:gridSpan w:val="6"/>
            <w:noWrap/>
            <w:vAlign w:val="center"/>
          </w:tcPr>
          <w:p>
            <w:pPr>
              <w:spacing w:line="480" w:lineRule="exact"/>
              <w:ind w:firstLine="0" w:firstLineChars="0"/>
              <w:rPr>
                <w:rFonts w:hint="eastAsia" w:ascii="仿宋_GB2312" w:eastAsia="仿宋_GB2312"/>
                <w:sz w:val="28"/>
                <w:szCs w:val="28"/>
                <w:lang w:val="en-US" w:eastAsia="zh-CN"/>
              </w:rPr>
            </w:pPr>
            <w:r>
              <w:rPr>
                <w:rFonts w:hint="eastAsia" w:ascii="仿宋_GB2312" w:eastAsia="仿宋_GB2312"/>
                <w:sz w:val="28"/>
                <w:szCs w:val="28"/>
                <w:lang w:val="en-US" w:eastAsia="zh-CN"/>
              </w:rPr>
              <w:t>可见附件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997" w:type="dxa"/>
            <w:noWrap/>
            <w:vAlign w:val="center"/>
          </w:tcPr>
          <w:p>
            <w:pPr>
              <w:spacing w:line="400" w:lineRule="exact"/>
              <w:ind w:firstLine="0" w:firstLineChars="0"/>
              <w:jc w:val="center"/>
              <w:rPr>
                <w:rFonts w:eastAsia="仿宋_GB2312"/>
                <w:b/>
                <w:sz w:val="28"/>
                <w:szCs w:val="28"/>
              </w:rPr>
            </w:pPr>
            <w:r>
              <w:rPr>
                <w:rFonts w:eastAsia="仿宋_GB2312"/>
                <w:b/>
                <w:sz w:val="28"/>
                <w:szCs w:val="28"/>
              </w:rPr>
              <w:t>指导老师意见</w:t>
            </w:r>
          </w:p>
        </w:tc>
        <w:tc>
          <w:tcPr>
            <w:tcW w:w="7243" w:type="dxa"/>
            <w:gridSpan w:val="6"/>
            <w:noWrap/>
            <w:vAlign w:val="center"/>
          </w:tcPr>
          <w:p>
            <w:pPr>
              <w:spacing w:line="480" w:lineRule="exact"/>
              <w:ind w:firstLine="0" w:firstLineChars="0"/>
              <w:rPr>
                <w:rFonts w:ascii="仿宋_GB2312" w:eastAsia="仿宋_GB2312"/>
                <w:sz w:val="28"/>
                <w:szCs w:val="28"/>
              </w:rPr>
            </w:pPr>
          </w:p>
          <w:p>
            <w:pPr>
              <w:spacing w:line="480" w:lineRule="exact"/>
              <w:ind w:firstLine="0" w:firstLineChars="0"/>
              <w:rPr>
                <w:rFonts w:eastAsia="仿宋_GB2312"/>
                <w:sz w:val="28"/>
                <w:szCs w:val="28"/>
              </w:rPr>
            </w:pPr>
            <w:r>
              <w:rPr>
                <w:rFonts w:hint="eastAsia" w:ascii="仿宋_GB2312" w:eastAsia="仿宋_GB2312"/>
                <w:sz w:val="28"/>
                <w:szCs w:val="28"/>
              </w:rPr>
              <w:t xml:space="preserve">                              </w:t>
            </w:r>
            <w:r>
              <w:rPr>
                <w:rFonts w:hint="eastAsia" w:eastAsia="仿宋_GB2312"/>
                <w:sz w:val="28"/>
                <w:szCs w:val="28"/>
              </w:rPr>
              <w:t xml:space="preserve"> </w:t>
            </w:r>
            <w:r>
              <w:rPr>
                <w:rFonts w:eastAsia="仿宋_GB2312"/>
                <w:sz w:val="28"/>
                <w:szCs w:val="28"/>
              </w:rPr>
              <w:t>签字：</w:t>
            </w:r>
          </w:p>
          <w:p>
            <w:pPr>
              <w:spacing w:line="480" w:lineRule="exact"/>
              <w:ind w:firstLine="4933" w:firstLineChars="1762"/>
              <w:rPr>
                <w:rFonts w:eastAsia="仿宋_GB2312"/>
                <w:sz w:val="28"/>
                <w:szCs w:val="28"/>
              </w:rPr>
            </w:pPr>
            <w:r>
              <w:rPr>
                <w:rFonts w:eastAsia="仿宋_GB2312"/>
                <w:sz w:val="28"/>
                <w:szCs w:val="28"/>
              </w:rPr>
              <w:t xml:space="preserve">年 </w:t>
            </w:r>
            <w:r>
              <w:rPr>
                <w:rFonts w:hint="eastAsia" w:eastAsia="仿宋_GB2312"/>
                <w:sz w:val="28"/>
                <w:szCs w:val="28"/>
              </w:rPr>
              <w:t xml:space="preserve"> </w:t>
            </w:r>
            <w:r>
              <w:rPr>
                <w:rFonts w:eastAsia="仿宋_GB2312"/>
                <w:sz w:val="28"/>
                <w:szCs w:val="28"/>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997" w:type="dxa"/>
            <w:noWrap/>
            <w:vAlign w:val="center"/>
          </w:tcPr>
          <w:p>
            <w:pPr>
              <w:spacing w:line="400" w:lineRule="exact"/>
              <w:ind w:firstLine="0" w:firstLineChars="0"/>
              <w:jc w:val="center"/>
              <w:rPr>
                <w:rFonts w:eastAsia="仿宋_GB2312"/>
                <w:b/>
                <w:sz w:val="28"/>
                <w:szCs w:val="28"/>
              </w:rPr>
            </w:pPr>
            <w:r>
              <w:rPr>
                <w:rFonts w:eastAsia="仿宋_GB2312"/>
                <w:b/>
                <w:sz w:val="28"/>
                <w:szCs w:val="28"/>
              </w:rPr>
              <w:t>学院意见</w:t>
            </w:r>
          </w:p>
        </w:tc>
        <w:tc>
          <w:tcPr>
            <w:tcW w:w="7243" w:type="dxa"/>
            <w:gridSpan w:val="6"/>
            <w:noWrap/>
            <w:vAlign w:val="center"/>
          </w:tcPr>
          <w:p>
            <w:pPr>
              <w:spacing w:line="480" w:lineRule="exact"/>
              <w:ind w:firstLine="4620" w:firstLineChars="1650"/>
              <w:rPr>
                <w:rFonts w:ascii="仿宋_GB2312" w:eastAsia="仿宋_GB2312"/>
                <w:sz w:val="28"/>
                <w:szCs w:val="28"/>
              </w:rPr>
            </w:pPr>
          </w:p>
          <w:p>
            <w:pPr>
              <w:spacing w:line="480" w:lineRule="exact"/>
              <w:ind w:firstLine="4373" w:firstLineChars="1562"/>
              <w:rPr>
                <w:rFonts w:ascii="仿宋_GB2312" w:eastAsia="仿宋_GB2312"/>
                <w:sz w:val="28"/>
                <w:szCs w:val="28"/>
              </w:rPr>
            </w:pPr>
            <w:r>
              <w:rPr>
                <w:rFonts w:ascii="仿宋_GB2312" w:eastAsia="仿宋_GB2312"/>
                <w:sz w:val="28"/>
                <w:szCs w:val="28"/>
              </w:rPr>
              <w:t>学院</w:t>
            </w:r>
            <w:r>
              <w:rPr>
                <w:rFonts w:hint="eastAsia" w:ascii="仿宋_GB2312" w:eastAsia="仿宋_GB2312"/>
                <w:sz w:val="28"/>
                <w:szCs w:val="28"/>
              </w:rPr>
              <w:t>盖章</w:t>
            </w:r>
          </w:p>
          <w:p>
            <w:pPr>
              <w:spacing w:line="480" w:lineRule="exact"/>
              <w:ind w:firstLine="4900" w:firstLineChars="1750"/>
              <w:rPr>
                <w:rFonts w:ascii="仿宋_GB2312" w:eastAsia="仿宋_GB2312"/>
                <w:sz w:val="28"/>
                <w:szCs w:val="28"/>
              </w:rPr>
            </w:pPr>
            <w:r>
              <w:rPr>
                <w:rFonts w:hint="eastAsia" w:ascii="仿宋_GB2312" w:eastAsia="仿宋_GB2312"/>
                <w:sz w:val="28"/>
                <w:szCs w:val="28"/>
              </w:rPr>
              <w:t>年   月   日</w:t>
            </w:r>
          </w:p>
        </w:tc>
      </w:tr>
    </w:tbl>
    <w:p>
      <w:pPr>
        <w:ind w:firstLine="0" w:firstLineChars="0"/>
        <w:rPr>
          <w:sz w:val="28"/>
          <w:szCs w:val="28"/>
        </w:rPr>
      </w:pPr>
      <w:r>
        <w:rPr>
          <w:rFonts w:hint="eastAsia"/>
          <w:sz w:val="28"/>
          <w:szCs w:val="28"/>
        </w:rPr>
        <w:t>备注：有关信息须与项目计划书和汇总表一致，如有争议，以此表为准。</w:t>
      </w:r>
    </w:p>
    <w:p>
      <w:r>
        <w:br w:type="page"/>
      </w:r>
    </w:p>
    <w:p>
      <w:pPr>
        <w:keepNext w:val="0"/>
        <w:keepLines w:val="0"/>
        <w:pageBreakBefore w:val="0"/>
        <w:widowControl w:val="0"/>
        <w:kinsoku/>
        <w:wordWrap/>
        <w:overflowPunct/>
        <w:topLinePunct w:val="0"/>
        <w:autoSpaceDE/>
        <w:autoSpaceDN/>
        <w:bidi w:val="0"/>
        <w:adjustRightInd w:val="0"/>
        <w:snapToGrid/>
        <w:spacing w:before="157" w:beforeLines="50" w:after="157" w:afterLines="50"/>
        <w:jc w:val="left"/>
        <w:textAlignment w:val="auto"/>
        <w:outlineLvl w:val="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pPr>
        <w:widowControl/>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4</w:t>
      </w:r>
      <w:r>
        <w:rPr>
          <w:rFonts w:hint="eastAsia" w:ascii="方正小标宋简体" w:hAnsi="方正小标宋简体" w:eastAsia="方正小标宋简体" w:cs="方正小标宋简体"/>
          <w:kern w:val="0"/>
          <w:sz w:val="44"/>
          <w:szCs w:val="44"/>
        </w:rPr>
        <w:t>年“挑战杯”</w:t>
      </w:r>
      <w:r>
        <w:rPr>
          <w:rFonts w:hint="eastAsia" w:ascii="方正小标宋简体" w:hAnsi="方正小标宋简体" w:eastAsia="方正小标宋简体" w:cs="方正小标宋简体"/>
          <w:kern w:val="0"/>
          <w:sz w:val="44"/>
          <w:szCs w:val="44"/>
          <w:lang w:val="en-US" w:eastAsia="zh-CN"/>
        </w:rPr>
        <w:t>怀化职业技术</w:t>
      </w:r>
      <w:r>
        <w:rPr>
          <w:rFonts w:hint="eastAsia" w:ascii="方正小标宋简体" w:hAnsi="方正小标宋简体" w:eastAsia="方正小标宋简体" w:cs="方正小标宋简体"/>
          <w:kern w:val="0"/>
          <w:sz w:val="44"/>
          <w:szCs w:val="44"/>
        </w:rPr>
        <w:t>学院</w:t>
      </w:r>
    </w:p>
    <w:p>
      <w:pPr>
        <w:widowControl/>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大学生创业计划竞赛项目计划书</w:t>
      </w:r>
    </w:p>
    <w:p>
      <w:pPr>
        <w:ind w:firstLine="1680" w:firstLineChars="600"/>
        <w:rPr>
          <w:sz w:val="28"/>
        </w:rPr>
      </w:pPr>
    </w:p>
    <w:p>
      <w:pPr>
        <w:ind w:firstLine="1680" w:firstLineChars="600"/>
        <w:rPr>
          <w:sz w:val="28"/>
        </w:rPr>
      </w:pPr>
    </w:p>
    <w:p>
      <w:pPr>
        <w:ind w:firstLine="1680" w:firstLineChars="600"/>
        <w:rPr>
          <w:sz w:val="28"/>
        </w:rPr>
      </w:pPr>
    </w:p>
    <w:p>
      <w:pPr>
        <w:ind w:firstLine="1680" w:firstLineChars="600"/>
        <w:rPr>
          <w:sz w:val="28"/>
        </w:rPr>
      </w:pPr>
    </w:p>
    <w:p>
      <w:pPr>
        <w:rPr>
          <w:sz w:val="28"/>
        </w:rPr>
      </w:pPr>
    </w:p>
    <w:p>
      <w:pPr>
        <w:spacing w:line="700" w:lineRule="exact"/>
        <w:ind w:firstLine="1120" w:firstLineChars="400"/>
        <w:rPr>
          <w:rFonts w:ascii="Times New Roman" w:hAnsi="Times New Roman" w:eastAsia="方正小标宋简体" w:cs="Times New Roman"/>
          <w:sz w:val="28"/>
          <w:szCs w:val="28"/>
          <w:u w:val="single"/>
        </w:rPr>
      </w:pPr>
      <w:r>
        <w:rPr>
          <w:rFonts w:ascii="Times New Roman" w:hAnsi="Times New Roman" w:eastAsia="方正小标宋简体" w:cs="Times New Roman"/>
          <w:color w:val="000000"/>
          <w:sz w:val="28"/>
          <w:szCs w:val="28"/>
        </w:rPr>
        <w:t>项目名称</w:t>
      </w:r>
      <w:r>
        <w:rPr>
          <w:rFonts w:ascii="Times New Roman" w:hAnsi="Times New Roman" w:eastAsia="方正小标宋简体" w:cs="Times New Roman"/>
          <w:sz w:val="28"/>
          <w:szCs w:val="28"/>
        </w:rPr>
        <w:t>：</w:t>
      </w:r>
    </w:p>
    <w:p>
      <w:pPr>
        <w:spacing w:line="700" w:lineRule="exact"/>
        <w:ind w:firstLine="1120" w:firstLineChars="400"/>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项目组别：</w:t>
      </w:r>
    </w:p>
    <w:p>
      <w:pPr>
        <w:spacing w:line="700" w:lineRule="exact"/>
        <w:ind w:firstLine="1120" w:firstLineChars="400"/>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所在学院：</w:t>
      </w:r>
    </w:p>
    <w:p>
      <w:pPr>
        <w:spacing w:line="700" w:lineRule="exact"/>
        <w:ind w:firstLine="1120" w:firstLineChars="400"/>
        <w:rPr>
          <w:rFonts w:ascii="Times New Roman" w:hAnsi="Times New Roman" w:eastAsia="方正小标宋简体" w:cs="Times New Roman"/>
          <w:sz w:val="28"/>
          <w:szCs w:val="28"/>
          <w:u w:val="single"/>
        </w:rPr>
      </w:pPr>
      <w:r>
        <w:rPr>
          <w:rFonts w:ascii="Times New Roman" w:hAnsi="Times New Roman" w:eastAsia="方正小标宋简体" w:cs="Times New Roman"/>
          <w:sz w:val="28"/>
          <w:szCs w:val="28"/>
        </w:rPr>
        <w:t>项目负责人：</w:t>
      </w:r>
    </w:p>
    <w:p>
      <w:pPr>
        <w:spacing w:line="700" w:lineRule="exact"/>
        <w:ind w:firstLine="1120" w:firstLineChars="400"/>
        <w:rPr>
          <w:rFonts w:ascii="Times New Roman" w:hAnsi="Times New Roman" w:eastAsia="方正小标宋简体" w:cs="Times New Roman"/>
          <w:sz w:val="28"/>
          <w:szCs w:val="28"/>
          <w:u w:val="single"/>
        </w:rPr>
      </w:pPr>
      <w:r>
        <w:rPr>
          <w:rFonts w:ascii="Times New Roman" w:hAnsi="Times New Roman" w:eastAsia="方正小标宋简体" w:cs="Times New Roman"/>
          <w:sz w:val="28"/>
          <w:szCs w:val="28"/>
        </w:rPr>
        <w:t>团队成员：</w:t>
      </w:r>
    </w:p>
    <w:p>
      <w:pPr>
        <w:spacing w:line="700" w:lineRule="exact"/>
        <w:ind w:firstLine="1120" w:firstLineChars="400"/>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指导教师：</w:t>
      </w:r>
    </w:p>
    <w:p>
      <w:pPr>
        <w:spacing w:line="700" w:lineRule="exact"/>
        <w:ind w:firstLine="1120" w:firstLineChars="400"/>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申报日期：    年  月</w:t>
      </w:r>
    </w:p>
    <w:p>
      <w:pPr>
        <w:ind w:firstLine="1680" w:firstLineChars="600"/>
        <w:rPr>
          <w:sz w:val="28"/>
        </w:rPr>
      </w:pPr>
    </w:p>
    <w:p>
      <w:pPr>
        <w:rPr>
          <w:sz w:val="28"/>
        </w:rPr>
      </w:pPr>
    </w:p>
    <w:p>
      <w:pPr>
        <w:rPr>
          <w:sz w:val="28"/>
        </w:rPr>
      </w:pPr>
    </w:p>
    <w:p>
      <w:pPr>
        <w:rPr>
          <w:color w:val="000000"/>
          <w:sz w:val="28"/>
        </w:rPr>
        <w:sectPr>
          <w:footerReference r:id="rId3" w:type="default"/>
          <w:pgSz w:w="11906" w:h="16838"/>
          <w:pgMar w:top="2098" w:right="1531" w:bottom="1531" w:left="1531" w:header="851" w:footer="1191" w:gutter="0"/>
          <w:pgNumType w:fmt="decimal"/>
          <w:cols w:space="720" w:num="1"/>
          <w:docGrid w:linePitch="312" w:charSpace="0"/>
        </w:sectPr>
      </w:pPr>
      <w:r>
        <w:rPr>
          <w:rFonts w:hint="eastAsia"/>
          <w:color w:val="FF0000"/>
          <w:sz w:val="28"/>
        </w:rPr>
        <w:t>（说明：1.封面不作改动；2.此文本仅是一个模板格式，且不是唯一的；3.任何人/公司可以根据自己的情况填写，补充完善或者删减；4.文字说明或解释，最终文本中不得出现这类内容。）</w:t>
      </w:r>
    </w:p>
    <w:p>
      <w:pPr>
        <w:rPr>
          <w:color w:val="FF0000"/>
          <w:sz w:val="28"/>
        </w:rPr>
      </w:pPr>
    </w:p>
    <w:p>
      <w:pPr>
        <w:jc w:val="center"/>
        <w:outlineLvl w:val="0"/>
        <w:rPr>
          <w:rFonts w:eastAsia="黑体"/>
          <w:b/>
          <w:color w:val="000000"/>
          <w:sz w:val="44"/>
          <w:szCs w:val="44"/>
        </w:rPr>
      </w:pPr>
      <w:r>
        <w:rPr>
          <w:rFonts w:hAnsi="黑体" w:eastAsia="黑体"/>
          <w:b/>
          <w:color w:val="000000"/>
          <w:sz w:val="44"/>
          <w:szCs w:val="44"/>
        </w:rPr>
        <w:t>目</w:t>
      </w:r>
      <w:r>
        <w:rPr>
          <w:rFonts w:hint="eastAsia" w:hAnsi="黑体" w:eastAsia="黑体"/>
          <w:b/>
          <w:color w:val="000000"/>
          <w:sz w:val="44"/>
          <w:szCs w:val="44"/>
          <w:lang w:val="en-US" w:eastAsia="zh-CN"/>
        </w:rPr>
        <w:t xml:space="preserve">  </w:t>
      </w:r>
      <w:r>
        <w:rPr>
          <w:rFonts w:hAnsi="黑体" w:eastAsia="黑体"/>
          <w:b/>
          <w:color w:val="000000"/>
          <w:sz w:val="44"/>
          <w:szCs w:val="44"/>
        </w:rPr>
        <w:t>录</w:t>
      </w:r>
    </w:p>
    <w:p>
      <w:pPr>
        <w:rPr>
          <w:color w:val="000000"/>
          <w:sz w:val="28"/>
        </w:rPr>
      </w:pPr>
    </w:p>
    <w:p>
      <w:pPr>
        <w:spacing w:before="120" w:beforeLines="50" w:after="120" w:afterLines="50"/>
        <w:rPr>
          <w:rFonts w:eastAsia="黑体"/>
          <w:color w:val="000000"/>
          <w:sz w:val="28"/>
        </w:rPr>
      </w:pPr>
    </w:p>
    <w:p>
      <w:pPr>
        <w:spacing w:before="120" w:beforeLines="50" w:after="120" w:afterLines="50"/>
        <w:rPr>
          <w:rFonts w:eastAsia="黑体"/>
          <w:color w:val="000000"/>
          <w:sz w:val="28"/>
        </w:rPr>
      </w:pPr>
      <w:r>
        <w:rPr>
          <w:rFonts w:eastAsia="黑体"/>
          <w:color w:val="000000"/>
          <w:sz w:val="28"/>
        </w:rPr>
        <w:t>二级标题、三级标题依次缩进2字符</w:t>
      </w:r>
    </w:p>
    <w:p>
      <w:pPr>
        <w:spacing w:before="120" w:beforeLines="50" w:after="120" w:afterLines="50"/>
        <w:ind w:firstLine="140" w:firstLineChars="50"/>
        <w:rPr>
          <w:rFonts w:eastAsia="黑体"/>
          <w:color w:val="000000"/>
          <w:sz w:val="28"/>
        </w:rPr>
      </w:pPr>
    </w:p>
    <w:p>
      <w:pPr>
        <w:rPr>
          <w:color w:val="000000"/>
          <w:sz w:val="28"/>
        </w:rPr>
        <w:sectPr>
          <w:footerReference r:id="rId4" w:type="default"/>
          <w:pgSz w:w="11906" w:h="16838"/>
          <w:pgMar w:top="1418" w:right="1474" w:bottom="1418" w:left="1588" w:header="851" w:footer="1701" w:gutter="0"/>
          <w:pgNumType w:fmt="decimal" w:start="1"/>
          <w:cols w:space="720" w:num="1"/>
          <w:docGrid w:linePitch="312" w:charSpace="0"/>
        </w:sectPr>
      </w:pPr>
      <w:r>
        <w:rPr>
          <w:rFonts w:hint="eastAsia"/>
          <w:color w:val="000000"/>
          <w:sz w:val="28"/>
        </w:rPr>
        <w:t>（</w:t>
      </w:r>
      <w:r>
        <w:rPr>
          <w:color w:val="000000"/>
          <w:sz w:val="28"/>
        </w:rPr>
        <w:t>目录页无页码，从正文开始编页码</w:t>
      </w:r>
      <w:r>
        <w:rPr>
          <w:rFonts w:hint="eastAsia"/>
          <w:color w:val="000000"/>
          <w:sz w:val="28"/>
        </w:rPr>
        <w:t>）</w:t>
      </w:r>
    </w:p>
    <w:p>
      <w:pPr>
        <w:spacing w:after="156" w:afterLines="50" w:line="360" w:lineRule="auto"/>
        <w:outlineLvl w:val="0"/>
        <w:rPr>
          <w:rFonts w:ascii="Times New Roman" w:hAnsi="Times New Roman" w:cs="Times New Roman"/>
          <w:b/>
          <w:sz w:val="28"/>
          <w:szCs w:val="28"/>
        </w:rPr>
      </w:pPr>
      <w:r>
        <w:rPr>
          <w:rFonts w:ascii="Times New Roman" w:hAnsi="Times New Roman" w:cs="Times New Roman"/>
          <w:b/>
          <w:sz w:val="28"/>
          <w:szCs w:val="28"/>
        </w:rPr>
        <w:t>一、概要(500字左右)</w:t>
      </w:r>
    </w:p>
    <w:p>
      <w:pPr>
        <w:spacing w:line="360" w:lineRule="auto"/>
        <w:ind w:firstLine="482" w:firstLineChars="200"/>
        <w:rPr>
          <w:rFonts w:ascii="Times New Roman" w:hAnsi="Times New Roman" w:cs="Times New Roman"/>
          <w:color w:val="000000"/>
          <w:sz w:val="24"/>
        </w:rPr>
      </w:pPr>
      <w:r>
        <w:rPr>
          <w:rFonts w:ascii="Times New Roman" w:hAnsi="Times New Roman" w:cs="Times New Roman"/>
          <w:b/>
          <w:color w:val="FF0000"/>
          <w:sz w:val="24"/>
        </w:rPr>
        <mc:AlternateContent>
          <mc:Choice Requires="wps">
            <w:drawing>
              <wp:anchor distT="0" distB="0" distL="114300" distR="114300" simplePos="0" relativeHeight="251659264" behindDoc="0" locked="0" layoutInCell="1" allowOverlap="1">
                <wp:simplePos x="0" y="0"/>
                <wp:positionH relativeFrom="column">
                  <wp:posOffset>3588385</wp:posOffset>
                </wp:positionH>
                <wp:positionV relativeFrom="paragraph">
                  <wp:posOffset>428625</wp:posOffset>
                </wp:positionV>
                <wp:extent cx="2691130" cy="808990"/>
                <wp:effectExtent l="2204720" t="4445" r="11430" b="9525"/>
                <wp:wrapNone/>
                <wp:docPr id="6" name="椭圆形标注 6"/>
                <wp:cNvGraphicFramePr/>
                <a:graphic xmlns:a="http://schemas.openxmlformats.org/drawingml/2006/main">
                  <a:graphicData uri="http://schemas.microsoft.com/office/word/2010/wordprocessingShape">
                    <wps:wsp>
                      <wps:cNvSpPr/>
                      <wps:spPr>
                        <a:xfrm>
                          <a:off x="0" y="0"/>
                          <a:ext cx="2691130" cy="808990"/>
                        </a:xfrm>
                        <a:prstGeom prst="wedgeEllipseCallout">
                          <a:avLst>
                            <a:gd name="adj1" fmla="val -130509"/>
                            <a:gd name="adj2" fmla="val -48273"/>
                          </a:avLst>
                        </a:prstGeom>
                        <a:solidFill>
                          <a:srgbClr val="FFFFFF"/>
                        </a:solidFill>
                        <a:ln w="9525" cap="flat" cmpd="sng">
                          <a:solidFill>
                            <a:srgbClr val="000000"/>
                          </a:solidFill>
                          <a:prstDash val="solid"/>
                          <a:miter/>
                          <a:headEnd type="none" w="med" len="med"/>
                          <a:tailEnd type="none" w="med" len="med"/>
                        </a:ln>
                        <a:effectLst/>
                      </wps:spPr>
                      <wps:txbx>
                        <w:txbxContent>
                          <w:p>
                            <w:pPr>
                              <w:rPr>
                                <w:color w:val="00B050"/>
                                <w:sz w:val="24"/>
                                <w:szCs w:val="24"/>
                              </w:rPr>
                            </w:pPr>
                            <w:r>
                              <w:rPr>
                                <w:rFonts w:hint="eastAsia"/>
                                <w:color w:val="00B050"/>
                                <w:sz w:val="24"/>
                                <w:szCs w:val="24"/>
                              </w:rPr>
                              <w:t>正文小四、宋体、1.5倍行间距，首行缩进2字符</w:t>
                            </w:r>
                          </w:p>
                        </w:txbxContent>
                      </wps:txbx>
                      <wps:bodyPr upright="1"/>
                    </wps:wsp>
                  </a:graphicData>
                </a:graphic>
              </wp:anchor>
            </w:drawing>
          </mc:Choice>
          <mc:Fallback>
            <w:pict>
              <v:shape id="_x0000_s1026" o:spid="_x0000_s1026" o:spt="63" type="#_x0000_t63" style="position:absolute;left:0pt;margin-left:282.55pt;margin-top:33.75pt;height:63.7pt;width:211.9pt;z-index:251659264;mso-width-relative:page;mso-height-relative:page;" fillcolor="#FFFFFF" filled="t" stroked="t" coordsize="21600,21600" o:gfxdata="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y/H/tkAAAAKAQAADwAAAAAAAAAB&#10;ACAAAAAiAAAAZHJzL2Rvd25yZXYueG1sUEsBAhQAFAAAAAgAh07iQLSJ1f9IAgAAowQAAA4AAAAA&#10;AAAAAQAgAAAAKAEAAGRycy9lMm9Eb2MueG1sUEsFBgAAAAAGAAYAWQEAAOIFAAAAAA==&#10;" adj="-17390,373">
                <v:fill on="t" focussize="0,0"/>
                <v:stroke color="#000000" joinstyle="miter"/>
                <v:imagedata o:title=""/>
                <o:lock v:ext="edit" aspectratio="f"/>
                <v:textbox>
                  <w:txbxContent>
                    <w:p>
                      <w:pPr>
                        <w:rPr>
                          <w:color w:val="00B050"/>
                          <w:sz w:val="24"/>
                          <w:szCs w:val="24"/>
                        </w:rPr>
                      </w:pPr>
                      <w:r>
                        <w:rPr>
                          <w:rFonts w:hint="eastAsia"/>
                          <w:color w:val="00B050"/>
                          <w:sz w:val="24"/>
                          <w:szCs w:val="24"/>
                        </w:rPr>
                        <w:t>正文小四、宋体、1.5倍行间距，首行缩进2字符</w:t>
                      </w:r>
                    </w:p>
                  </w:txbxContent>
                </v:textbox>
              </v:shape>
            </w:pict>
          </mc:Fallback>
        </mc:AlternateContent>
      </w:r>
      <w:r>
        <w:rPr>
          <w:rFonts w:ascii="Times New Roman" w:cs="Times New Roman"/>
          <w:b/>
          <w:color w:val="FF0000"/>
          <w:sz w:val="24"/>
        </w:rPr>
        <w:t>一个非常简练的计划及商业模型的摘要，介绍你的商业项目，作为这个商业计划的写作大纲，是引起投资人的青睐，字数一般</w:t>
      </w:r>
      <w:r>
        <w:rPr>
          <w:rFonts w:ascii="Times New Roman" w:hAnsi="Times New Roman" w:cs="Times New Roman"/>
          <w:b/>
          <w:color w:val="FF0000"/>
          <w:sz w:val="24"/>
        </w:rPr>
        <w:t>500</w:t>
      </w:r>
      <w:r>
        <w:rPr>
          <w:rFonts w:ascii="Times New Roman" w:cs="Times New Roman"/>
          <w:b/>
          <w:color w:val="FF0000"/>
          <w:sz w:val="24"/>
        </w:rPr>
        <w:t>字左右。</w:t>
      </w:r>
    </w:p>
    <w:p>
      <w:pPr>
        <w:spacing w:after="156" w:afterLines="50" w:line="360" w:lineRule="auto"/>
        <w:outlineLvl w:val="0"/>
        <w:rPr>
          <w:rFonts w:ascii="Times New Roman" w:hAnsi="Times New Roman" w:cs="Times New Roman"/>
          <w:b/>
          <w:sz w:val="28"/>
          <w:szCs w:val="28"/>
        </w:rPr>
      </w:pPr>
      <w:r>
        <w:rPr>
          <w:rFonts w:ascii="Times New Roman" w:hAnsi="Times New Roman" w:cs="Times New Roman"/>
          <w:b/>
          <w:sz w:val="28"/>
          <w:szCs w:val="28"/>
        </w:rPr>
        <w:t>二、公司概述</w:t>
      </w:r>
    </w:p>
    <w:p>
      <w:pPr>
        <w:spacing w:line="360" w:lineRule="auto"/>
        <w:ind w:firstLine="482" w:firstLineChars="200"/>
        <w:outlineLvl w:val="1"/>
        <w:rPr>
          <w:rFonts w:ascii="Times New Roman" w:hAnsi="Times New Roman" w:cs="Times New Roman"/>
          <w:color w:val="000000"/>
          <w:sz w:val="24"/>
        </w:rPr>
      </w:pPr>
      <w:r>
        <w:rPr>
          <w:rFonts w:ascii="Times New Roman" w:hAnsi="Times New Roman" w:cs="Times New Roman"/>
          <w:b/>
          <w:color w:val="000000"/>
          <w:sz w:val="24"/>
        </w:rPr>
        <w:t>2.1公司概述</w:t>
      </w:r>
      <w:r>
        <w:rPr>
          <w:rFonts w:ascii="Times New Roman" w:hAnsi="Times New Roman" w:cs="Times New Roman"/>
          <w:color w:val="000000"/>
          <w:sz w:val="24"/>
        </w:rPr>
        <w:t>（包括公司logo的介绍以及公司的经营理念等）</w:t>
      </w:r>
    </w:p>
    <w:p>
      <w:pPr>
        <w:spacing w:line="360" w:lineRule="auto"/>
        <w:ind w:firstLine="482" w:firstLineChars="200"/>
        <w:rPr>
          <w:rFonts w:ascii="Times New Roman" w:hAnsi="Times New Roman" w:cs="Times New Roman"/>
          <w:b/>
          <w:color w:val="000000"/>
          <w:sz w:val="24"/>
        </w:rPr>
      </w:pPr>
      <w:r>
        <w:rPr>
          <w:rFonts w:ascii="Times New Roman" w:hAnsi="Times New Roman" w:cs="Times New Roman"/>
          <w:b/>
          <w:color w:val="000000"/>
          <w:sz w:val="24"/>
        </w:rPr>
        <mc:AlternateContent>
          <mc:Choice Requires="wps">
            <w:drawing>
              <wp:anchor distT="0" distB="0" distL="114300" distR="114300" simplePos="0" relativeHeight="251660288" behindDoc="0" locked="0" layoutInCell="1" allowOverlap="1">
                <wp:simplePos x="0" y="0"/>
                <wp:positionH relativeFrom="column">
                  <wp:posOffset>1788160</wp:posOffset>
                </wp:positionH>
                <wp:positionV relativeFrom="paragraph">
                  <wp:posOffset>139700</wp:posOffset>
                </wp:positionV>
                <wp:extent cx="2822575" cy="875665"/>
                <wp:effectExtent l="605155" t="5080" r="16510" b="18415"/>
                <wp:wrapNone/>
                <wp:docPr id="7" name="椭圆形标注 7"/>
                <wp:cNvGraphicFramePr/>
                <a:graphic xmlns:a="http://schemas.openxmlformats.org/drawingml/2006/main">
                  <a:graphicData uri="http://schemas.microsoft.com/office/word/2010/wordprocessingShape">
                    <wps:wsp>
                      <wps:cNvSpPr/>
                      <wps:spPr>
                        <a:xfrm>
                          <a:off x="0" y="0"/>
                          <a:ext cx="2822575" cy="875665"/>
                        </a:xfrm>
                        <a:prstGeom prst="wedgeEllipseCallout">
                          <a:avLst>
                            <a:gd name="adj1" fmla="val -70111"/>
                            <a:gd name="adj2" fmla="val 35278"/>
                          </a:avLst>
                        </a:prstGeom>
                        <a:solidFill>
                          <a:srgbClr val="FFFFFF"/>
                        </a:solidFill>
                        <a:ln w="9525" cap="flat" cmpd="sng">
                          <a:solidFill>
                            <a:srgbClr val="000000"/>
                          </a:solidFill>
                          <a:prstDash val="solid"/>
                          <a:miter/>
                          <a:headEnd type="none" w="med" len="med"/>
                          <a:tailEnd type="none" w="med" len="med"/>
                        </a:ln>
                        <a:effectLst/>
                      </wps:spPr>
                      <wps:txbx>
                        <w:txbxContent>
                          <w:p>
                            <w:pPr>
                              <w:rPr>
                                <w:color w:val="00B050"/>
                                <w:sz w:val="24"/>
                                <w:szCs w:val="24"/>
                              </w:rPr>
                            </w:pPr>
                            <w:r>
                              <w:rPr>
                                <w:rFonts w:hint="eastAsia"/>
                                <w:color w:val="00B050"/>
                                <w:sz w:val="24"/>
                                <w:szCs w:val="24"/>
                              </w:rPr>
                              <w:t>一级标题顶行、四号，宋体，加粗，段前段后各0.5行</w:t>
                            </w:r>
                          </w:p>
                        </w:txbxContent>
                      </wps:txbx>
                      <wps:bodyPr upright="1"/>
                    </wps:wsp>
                  </a:graphicData>
                </a:graphic>
              </wp:anchor>
            </w:drawing>
          </mc:Choice>
          <mc:Fallback>
            <w:pict>
              <v:shape id="_x0000_s1026" o:spid="_x0000_s1026" o:spt="63" type="#_x0000_t63" style="position:absolute;left:0pt;margin-left:140.8pt;margin-top:11pt;height:68.95pt;width:222.25pt;z-index:251660288;mso-width-relative:page;mso-height-relative:page;" fillcolor="#FFFFFF" filled="t" stroked="t" coordsize="21600,21600" o:gfxdata="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Ya0Kv9gAAAAKAQAADwAAAAAAAAABACAA&#10;AAAiAAAAZHJzL2Rvd25yZXYueG1sUEsBAhQAFAAAAAgAh07iQMQsYARGAgAAoQQAAA4AAAAAAAAA&#10;AQAgAAAAJwEAAGRycy9lMm9Eb2MueG1sUEsFBgAAAAAGAAYAWQEAAN8FAAAAAA==&#10;" adj="-4344,18420">
                <v:fill on="t" focussize="0,0"/>
                <v:stroke color="#000000" joinstyle="miter"/>
                <v:imagedata o:title=""/>
                <o:lock v:ext="edit" aspectratio="f"/>
                <v:textbox>
                  <w:txbxContent>
                    <w:p>
                      <w:pPr>
                        <w:rPr>
                          <w:color w:val="00B050"/>
                          <w:sz w:val="24"/>
                          <w:szCs w:val="24"/>
                        </w:rPr>
                      </w:pPr>
                      <w:r>
                        <w:rPr>
                          <w:rFonts w:hint="eastAsia"/>
                          <w:color w:val="00B050"/>
                          <w:sz w:val="24"/>
                          <w:szCs w:val="24"/>
                        </w:rPr>
                        <w:t>一级标题顶行、四号，宋体，加粗，段前段后各0.5行</w:t>
                      </w:r>
                    </w:p>
                  </w:txbxContent>
                </v:textbox>
              </v:shape>
            </w:pict>
          </mc:Fallback>
        </mc:AlternateContent>
      </w:r>
      <w:r>
        <w:rPr>
          <w:rFonts w:ascii="Times New Roman" w:hAnsi="Times New Roman" w:cs="Times New Roman"/>
          <w:b/>
          <w:color w:val="000000"/>
          <w:sz w:val="24"/>
        </w:rPr>
        <w:t>2.2公司现状</w:t>
      </w:r>
    </w:p>
    <w:p>
      <w:pPr>
        <w:spacing w:line="360" w:lineRule="auto"/>
        <w:ind w:firstLine="482" w:firstLineChars="200"/>
        <w:rPr>
          <w:rFonts w:ascii="Times New Roman" w:hAnsi="Times New Roman" w:cs="Times New Roman"/>
          <w:b/>
          <w:color w:val="000000"/>
          <w:sz w:val="24"/>
        </w:rPr>
      </w:pPr>
      <w:r>
        <w:rPr>
          <w:rFonts w:ascii="Times New Roman" w:hAnsi="Times New Roman" w:cs="Times New Roman"/>
          <w:b/>
          <w:color w:val="000000"/>
          <w:sz w:val="24"/>
        </w:rPr>
        <w:t>2.3团队介绍</w:t>
      </w:r>
    </w:p>
    <w:p>
      <w:pPr>
        <w:spacing w:line="360" w:lineRule="auto"/>
        <w:ind w:firstLine="482" w:firstLineChars="200"/>
        <w:outlineLvl w:val="1"/>
        <w:rPr>
          <w:rFonts w:ascii="Times New Roman" w:hAnsi="Times New Roman" w:cs="Times New Roman"/>
          <w:b/>
          <w:color w:val="000000"/>
          <w:sz w:val="24"/>
        </w:rPr>
      </w:pPr>
      <w:r>
        <w:rPr>
          <w:rFonts w:ascii="Times New Roman" w:hAnsi="Times New Roman" w:cs="Times New Roman"/>
          <w:b/>
          <w:color w:val="000000"/>
          <w:sz w:val="24"/>
        </w:rPr>
        <w:t>2.4发展规划</w:t>
      </w:r>
    </w:p>
    <w:p>
      <w:pPr>
        <w:spacing w:before="156" w:beforeLines="50" w:after="156" w:afterLines="50" w:line="360" w:lineRule="auto"/>
        <w:outlineLvl w:val="0"/>
        <w:rPr>
          <w:rFonts w:ascii="Times New Roman" w:hAnsi="Times New Roman" w:cs="Times New Roman"/>
          <w:b/>
          <w:sz w:val="28"/>
          <w:szCs w:val="28"/>
        </w:rPr>
      </w:pPr>
      <w:r>
        <w:rPr>
          <w:rFonts w:ascii="Times New Roman" w:hAnsi="Times New Roman" w:cs="Times New Roman"/>
          <w:b/>
          <w:sz w:val="28"/>
          <w:szCs w:val="28"/>
        </w:rPr>
        <w:t>三、产品与服务</w:t>
      </w:r>
    </w:p>
    <w:p>
      <w:pPr>
        <w:spacing w:line="360" w:lineRule="auto"/>
        <w:ind w:firstLine="482" w:firstLineChars="200"/>
        <w:rPr>
          <w:rFonts w:ascii="Times New Roman" w:hAnsi="Times New Roman" w:cs="Times New Roman"/>
          <w:b/>
          <w:color w:val="FF0000"/>
          <w:sz w:val="24"/>
        </w:rPr>
      </w:pPr>
      <w:r>
        <w:rPr>
          <w:rFonts w:ascii="Times New Roman" w:cs="Times New Roman"/>
          <w:b/>
          <w:color w:val="FF0000"/>
          <w:sz w:val="24"/>
        </w:rPr>
        <w:t>在这里用简洁的方式，描述你的产品</w:t>
      </w:r>
      <w:r>
        <w:rPr>
          <w:rFonts w:ascii="Times New Roman" w:hAnsi="Times New Roman" w:cs="Times New Roman"/>
          <w:b/>
          <w:color w:val="FF0000"/>
          <w:sz w:val="24"/>
        </w:rPr>
        <w:t>/</w:t>
      </w:r>
      <w:r>
        <w:rPr>
          <w:rFonts w:ascii="Times New Roman" w:cs="Times New Roman"/>
          <w:b/>
          <w:color w:val="FF0000"/>
          <w:sz w:val="24"/>
        </w:rPr>
        <w:t>服务；</w:t>
      </w:r>
    </w:p>
    <w:p>
      <w:pPr>
        <w:spacing w:line="360" w:lineRule="auto"/>
        <w:ind w:firstLine="482" w:firstLineChars="200"/>
        <w:rPr>
          <w:rFonts w:ascii="Times New Roman" w:hAnsi="Times New Roman" w:cs="Times New Roman"/>
          <w:b/>
          <w:color w:val="FF0000"/>
          <w:sz w:val="24"/>
        </w:rPr>
      </w:pPr>
      <w:r>
        <w:rPr>
          <w:rFonts w:ascii="Times New Roman" w:cs="Times New Roman"/>
          <w:b/>
          <w:color w:val="FF0000"/>
          <w:sz w:val="24"/>
        </w:rPr>
        <w:t>注意不需要透露你的核心技术，主要介绍你的技术、产品的功能、应用领域、市场前景等。</w:t>
      </w:r>
    </w:p>
    <w:p>
      <w:pPr>
        <w:spacing w:line="360" w:lineRule="auto"/>
        <w:ind w:firstLine="482" w:firstLineChars="200"/>
        <w:outlineLvl w:val="1"/>
        <w:rPr>
          <w:rFonts w:ascii="Times New Roman" w:hAnsi="Times New Roman" w:cs="Times New Roman"/>
          <w:b/>
          <w:sz w:val="24"/>
        </w:rPr>
      </w:pPr>
      <w:r>
        <w:rPr>
          <w:rFonts w:ascii="Times New Roman" w:hAnsi="Times New Roman" w:cs="Times New Roman"/>
          <w:b/>
          <w:sz w:val="24"/>
        </w:rPr>
        <w:t>3.1产品/服务介绍</w:t>
      </w:r>
    </w:p>
    <w:p>
      <w:pPr>
        <w:spacing w:line="360" w:lineRule="auto"/>
        <w:ind w:firstLine="482" w:firstLineChars="200"/>
        <w:outlineLvl w:val="1"/>
        <w:rPr>
          <w:rFonts w:ascii="Times New Roman" w:hAnsi="Times New Roman" w:cs="Times New Roman"/>
          <w:b/>
          <w:bCs/>
          <w:sz w:val="24"/>
        </w:rPr>
      </w:pPr>
      <w:r>
        <w:rPr>
          <w:rFonts w:ascii="Times New Roman" w:hAnsi="Times New Roman" w:cs="Times New Roman"/>
          <w:b/>
          <w:sz w:val="24"/>
        </w:rPr>
        <w:t>3.2产品/服务特色优势</w:t>
      </w:r>
      <w:r>
        <w:rPr>
          <w:rFonts w:ascii="Times New Roman" w:hAnsi="Times New Roman" w:cs="Times New Roman"/>
          <w:b/>
          <w:bCs/>
          <w:sz w:val="24"/>
        </w:rPr>
        <w:t>（新颖性、先进性和独特性，竞争优势）</w:t>
      </w:r>
    </w:p>
    <w:p>
      <w:pPr>
        <w:spacing w:line="360" w:lineRule="auto"/>
        <w:ind w:firstLine="482" w:firstLineChars="200"/>
        <w:outlineLvl w:val="1"/>
        <w:rPr>
          <w:rFonts w:ascii="Times New Roman" w:hAnsi="Times New Roman" w:cs="Times New Roman"/>
          <w:b/>
          <w:sz w:val="24"/>
        </w:rPr>
      </w:pPr>
      <w:r>
        <w:rPr>
          <w:rFonts w:ascii="Times New Roman" w:hAnsi="Times New Roman" w:cs="Times New Roman"/>
          <w:b/>
          <w:sz w:val="24"/>
        </w:rPr>
        <w:t>3.3.技术研发水平</w:t>
      </w:r>
    </w:p>
    <w:p>
      <w:pPr>
        <w:spacing w:line="360" w:lineRule="auto"/>
        <w:ind w:firstLine="482" w:firstLineChars="200"/>
        <w:outlineLvl w:val="1"/>
        <w:rPr>
          <w:rFonts w:ascii="Times New Roman" w:hAnsi="Times New Roman" w:cs="Times New Roman"/>
          <w:b/>
          <w:sz w:val="24"/>
        </w:rPr>
      </w:pPr>
      <w:r>
        <w:rPr>
          <w:rFonts w:ascii="Times New Roman" w:hAnsi="Times New Roman" w:cs="Times New Roman"/>
          <w:b/>
          <w:sz w:val="24"/>
        </w:rPr>
        <w:t>3.4知识产权情况</w:t>
      </w:r>
    </w:p>
    <w:p>
      <w:pPr>
        <w:spacing w:before="156" w:beforeLines="50" w:after="156" w:afterLines="50" w:line="360" w:lineRule="auto"/>
        <w:outlineLvl w:val="0"/>
        <w:rPr>
          <w:rFonts w:ascii="Times New Roman" w:hAnsi="Times New Roman" w:cs="Times New Roman"/>
          <w:b/>
          <w:sz w:val="28"/>
          <w:szCs w:val="28"/>
        </w:rPr>
      </w:pPr>
      <w:r>
        <w:rPr>
          <w:rFonts w:ascii="Times New Roman" w:hAnsi="Times New Roman" w:cs="Times New Roman"/>
          <w:b/>
          <w:sz w:val="28"/>
          <w:szCs w:val="28"/>
        </w:rPr>
        <w:t>四、产业化程度(已注册企业填写)</w:t>
      </w:r>
    </w:p>
    <w:p>
      <w:pPr>
        <w:spacing w:line="360" w:lineRule="auto"/>
        <w:ind w:firstLine="482" w:firstLineChars="200"/>
        <w:outlineLvl w:val="1"/>
        <w:rPr>
          <w:rFonts w:ascii="Times New Roman" w:hAnsi="Times New Roman" w:cs="Times New Roman"/>
          <w:sz w:val="24"/>
        </w:rPr>
      </w:pPr>
      <w:r>
        <w:rPr>
          <w:rFonts w:ascii="Times New Roman" w:hAnsi="Times New Roman" w:cs="Times New Roman"/>
          <w:b/>
          <w:sz w:val="24"/>
        </w:rPr>
        <w:t>4.1目前产业化进展</w:t>
      </w:r>
      <w:r>
        <w:rPr>
          <w:rFonts w:ascii="Times New Roman" w:hAnsi="Times New Roman" w:cs="Times New Roman"/>
          <w:sz w:val="24"/>
        </w:rPr>
        <w:t>（阶段性成果描述）</w:t>
      </w:r>
    </w:p>
    <w:p>
      <w:pPr>
        <w:spacing w:line="360" w:lineRule="auto"/>
        <w:ind w:firstLine="482" w:firstLineChars="200"/>
        <w:outlineLvl w:val="1"/>
        <w:rPr>
          <w:rFonts w:ascii="Times New Roman" w:hAnsi="Times New Roman" w:cs="Times New Roman"/>
          <w:bCs/>
          <w:sz w:val="24"/>
        </w:rPr>
      </w:pPr>
      <w:r>
        <w:rPr>
          <w:rFonts w:ascii="Times New Roman" w:hAnsi="Times New Roman" w:cs="Times New Roman"/>
          <w:b/>
          <w:sz w:val="24"/>
        </w:rPr>
        <w:t>4.2 已具备的产业化条件</w:t>
      </w:r>
      <w:r>
        <w:rPr>
          <w:rFonts w:ascii="Times New Roman" w:hAnsi="Times New Roman" w:cs="Times New Roman"/>
          <w:bCs/>
          <w:sz w:val="24"/>
        </w:rPr>
        <w:t>（设备、技术、场地、人才、合作等）</w:t>
      </w:r>
    </w:p>
    <w:p>
      <w:pPr>
        <w:spacing w:line="360" w:lineRule="auto"/>
        <w:ind w:firstLine="482" w:firstLineChars="200"/>
        <w:outlineLvl w:val="1"/>
        <w:rPr>
          <w:rFonts w:ascii="Times New Roman" w:hAnsi="Times New Roman" w:cs="Times New Roman"/>
          <w:sz w:val="24"/>
        </w:rPr>
      </w:pPr>
      <w:r>
        <w:rPr>
          <w:rFonts w:ascii="Times New Roman" w:hAnsi="Times New Roman" w:cs="Times New Roman"/>
          <w:b/>
          <w:sz w:val="24"/>
        </w:rPr>
        <w:t>4.3未来产业化进程</w:t>
      </w:r>
      <w:r>
        <w:rPr>
          <w:rFonts w:ascii="Times New Roman" w:hAnsi="Times New Roman" w:cs="Times New Roman"/>
          <w:bCs/>
          <w:sz w:val="24"/>
        </w:rPr>
        <w:t>（分年度目标及前景分析）</w:t>
      </w:r>
    </w:p>
    <w:p>
      <w:pPr>
        <w:spacing w:before="156" w:beforeLines="50" w:after="156" w:afterLines="50" w:line="360" w:lineRule="auto"/>
        <w:outlineLvl w:val="0"/>
        <w:rPr>
          <w:rFonts w:ascii="Times New Roman" w:hAnsi="Times New Roman" w:cs="Times New Roman"/>
          <w:b/>
          <w:sz w:val="28"/>
          <w:szCs w:val="28"/>
        </w:rPr>
      </w:pPr>
      <w:r>
        <w:rPr>
          <w:rFonts w:ascii="Times New Roman" w:hAnsi="Times New Roman" w:cs="Times New Roman"/>
          <w:b/>
          <w:sz w:val="28"/>
          <w:szCs w:val="28"/>
        </w:rPr>
        <w:t>五、市场营销</w:t>
      </w:r>
    </w:p>
    <w:p>
      <w:pPr>
        <w:spacing w:line="420" w:lineRule="exact"/>
        <w:rPr>
          <w:rFonts w:ascii="Times New Roman" w:hAnsi="Times New Roman" w:eastAsia="楷体_GB2312" w:cs="Times New Roman"/>
          <w:sz w:val="26"/>
        </w:rPr>
      </w:pPr>
      <w:r>
        <w:rPr>
          <w:rFonts w:ascii="Times New Roman" w:hAnsi="Times New Roman" w:eastAsia="楷体_GB2312" w:cs="Times New Roman"/>
          <w:sz w:val="28"/>
        </w:rPr>
        <w:tab/>
      </w:r>
      <w:r>
        <w:rPr>
          <w:rFonts w:ascii="Times New Roman" w:cs="Times New Roman"/>
          <w:b/>
          <w:color w:val="FF0000"/>
          <w:sz w:val="24"/>
        </w:rPr>
        <w:t>简要叙述你的公司处于什么样的行业、市场、专向补充区域。市场的特征是什么？你的分析与市场调查机构和投资分析有什么不同。分析是否有新生市场？你将如何发展这个新生市场。</w:t>
      </w:r>
    </w:p>
    <w:p>
      <w:pPr>
        <w:snapToGrid w:val="0"/>
        <w:spacing w:line="360" w:lineRule="auto"/>
        <w:rPr>
          <w:rFonts w:ascii="Times New Roman" w:hAnsi="Times New Roman" w:cs="Times New Roman"/>
          <w:b/>
          <w:kern w:val="0"/>
          <w:sz w:val="24"/>
        </w:rPr>
      </w:pPr>
    </w:p>
    <w:p>
      <w:pPr>
        <w:snapToGrid w:val="0"/>
        <w:spacing w:line="360" w:lineRule="auto"/>
        <w:ind w:firstLine="482" w:firstLineChars="200"/>
        <w:outlineLvl w:val="1"/>
        <w:rPr>
          <w:rFonts w:ascii="Times New Roman" w:hAnsi="Times New Roman" w:cs="Times New Roman"/>
          <w:kern w:val="0"/>
          <w:sz w:val="24"/>
        </w:rPr>
      </w:pPr>
      <w:r>
        <w:rPr>
          <w:rFonts w:ascii="Times New Roman" w:hAnsi="Times New Roman" w:cs="Times New Roman"/>
          <w:b/>
          <w:kern w:val="0"/>
          <w:sz w:val="24"/>
        </w:rPr>
        <w:t>5.1 市场分析（</w:t>
      </w:r>
      <w:r>
        <w:rPr>
          <w:rFonts w:ascii="Times New Roman" w:hAnsi="Times New Roman" w:cs="Times New Roman"/>
          <w:kern w:val="0"/>
          <w:sz w:val="24"/>
        </w:rPr>
        <w:t>行业背景、现有市场规模及增长趋势等）</w:t>
      </w:r>
    </w:p>
    <w:p>
      <w:pPr>
        <w:snapToGrid w:val="0"/>
        <w:spacing w:line="360" w:lineRule="auto"/>
        <w:ind w:firstLine="482" w:firstLineChars="200"/>
        <w:outlineLvl w:val="1"/>
        <w:rPr>
          <w:rStyle w:val="14"/>
          <w:rFonts w:ascii="Times New Roman" w:hAnsi="Times New Roman"/>
          <w:b w:val="0"/>
          <w:sz w:val="24"/>
          <w:szCs w:val="24"/>
        </w:rPr>
      </w:pPr>
      <w:r>
        <w:rPr>
          <w:rStyle w:val="14"/>
          <w:rFonts w:ascii="Times New Roman" w:hAnsi="Times New Roman"/>
          <w:sz w:val="24"/>
          <w:szCs w:val="24"/>
        </w:rPr>
        <w:t>5.2 市场定位（地域、产业链、市场占有率等分析）</w:t>
      </w:r>
    </w:p>
    <w:p>
      <w:pPr>
        <w:snapToGrid w:val="0"/>
        <w:spacing w:line="360" w:lineRule="auto"/>
        <w:ind w:firstLine="482" w:firstLineChars="200"/>
        <w:outlineLvl w:val="1"/>
        <w:rPr>
          <w:rFonts w:ascii="Times New Roman" w:hAnsi="Times New Roman" w:cs="Times New Roman"/>
          <w:b/>
          <w:bCs/>
          <w:kern w:val="0"/>
          <w:sz w:val="24"/>
        </w:rPr>
      </w:pPr>
      <w:r>
        <w:rPr>
          <w:rFonts w:ascii="Times New Roman" w:hAnsi="Times New Roman" w:cs="Times New Roman"/>
          <w:b/>
          <w:bCs/>
          <w:kern w:val="0"/>
          <w:sz w:val="24"/>
        </w:rPr>
        <w:t>5.3SWOT</w:t>
      </w:r>
      <w:r>
        <w:rPr>
          <w:rFonts w:ascii="Times New Roman" w:cs="Times New Roman"/>
          <w:b/>
          <w:bCs/>
          <w:kern w:val="0"/>
          <w:sz w:val="24"/>
        </w:rPr>
        <w:t>分析</w:t>
      </w:r>
    </w:p>
    <w:p>
      <w:pPr>
        <w:autoSpaceDE w:val="0"/>
        <w:autoSpaceDN w:val="0"/>
        <w:spacing w:line="360" w:lineRule="auto"/>
        <w:ind w:firstLine="482" w:firstLineChars="200"/>
        <w:outlineLvl w:val="1"/>
        <w:rPr>
          <w:rFonts w:ascii="Times New Roman" w:hAnsi="Times New Roman" w:cs="Times New Roman"/>
          <w:kern w:val="0"/>
          <w:sz w:val="24"/>
        </w:rPr>
      </w:pPr>
      <w:r>
        <w:rPr>
          <w:rFonts w:ascii="Times New Roman" w:hAnsi="Times New Roman" w:cs="Times New Roman"/>
          <w:b/>
          <w:kern w:val="0"/>
          <w:sz w:val="24"/>
        </w:rPr>
        <w:t>5.4. 风险分析</w:t>
      </w:r>
      <w:r>
        <w:rPr>
          <w:rFonts w:ascii="Times New Roman" w:hAnsi="Times New Roman" w:cs="Times New Roman"/>
          <w:kern w:val="0"/>
          <w:sz w:val="24"/>
        </w:rPr>
        <w:t>（分析资金、技术、市场、环境、管理等存在的风险和规避方案）</w:t>
      </w:r>
    </w:p>
    <w:p>
      <w:pPr>
        <w:snapToGrid w:val="0"/>
        <w:spacing w:line="360" w:lineRule="auto"/>
        <w:ind w:firstLine="482" w:firstLineChars="200"/>
        <w:jc w:val="left"/>
        <w:outlineLvl w:val="1"/>
        <w:rPr>
          <w:rFonts w:ascii="Times New Roman" w:hAnsi="Times New Roman" w:cs="Times New Roman"/>
          <w:b/>
          <w:kern w:val="0"/>
          <w:sz w:val="24"/>
        </w:rPr>
      </w:pPr>
      <w:r>
        <w:rPr>
          <w:rFonts w:ascii="Times New Roman" w:hAnsi="Times New Roman" w:cs="Times New Roman"/>
          <w:b/>
          <w:kern w:val="0"/>
          <w:sz w:val="24"/>
        </w:rPr>
        <w:t>5.5营销策略</w:t>
      </w:r>
    </w:p>
    <w:p>
      <w:pPr>
        <w:snapToGrid w:val="0"/>
        <w:spacing w:line="360" w:lineRule="auto"/>
        <w:ind w:firstLine="482" w:firstLineChars="200"/>
        <w:jc w:val="left"/>
        <w:outlineLvl w:val="1"/>
        <w:rPr>
          <w:rFonts w:ascii="Times New Roman" w:hAnsi="Times New Roman" w:cs="Times New Roman"/>
          <w:b/>
          <w:color w:val="000000"/>
          <w:kern w:val="0"/>
          <w:sz w:val="24"/>
        </w:rPr>
      </w:pPr>
      <w:r>
        <w:rPr>
          <w:rFonts w:ascii="Times New Roman" w:hAnsi="Times New Roman" w:cs="Times New Roman"/>
          <w:b/>
          <w:color w:val="000000"/>
          <w:kern w:val="0"/>
          <w:sz w:val="24"/>
        </w:rPr>
        <w:t>5.6盈利方式</w:t>
      </w:r>
    </w:p>
    <w:p>
      <w:pPr>
        <w:snapToGrid w:val="0"/>
        <w:spacing w:line="360" w:lineRule="auto"/>
        <w:ind w:firstLine="482" w:firstLineChars="200"/>
        <w:jc w:val="left"/>
        <w:outlineLvl w:val="1"/>
        <w:rPr>
          <w:rFonts w:ascii="Times New Roman" w:hAnsi="Times New Roman" w:cs="Times New Roman"/>
          <w:b/>
          <w:kern w:val="0"/>
          <w:sz w:val="24"/>
        </w:rPr>
      </w:pPr>
      <w:r>
        <w:rPr>
          <w:rFonts w:ascii="Times New Roman" w:hAnsi="Times New Roman" w:cs="Times New Roman"/>
          <w:b/>
          <w:kern w:val="0"/>
          <w:sz w:val="24"/>
        </w:rPr>
        <w:t>5.7市场预测</w:t>
      </w:r>
    </w:p>
    <w:p>
      <w:pPr>
        <w:spacing w:before="156" w:beforeLines="50" w:after="156" w:afterLines="50" w:line="360" w:lineRule="auto"/>
        <w:outlineLvl w:val="0"/>
        <w:rPr>
          <w:rFonts w:ascii="Times New Roman" w:hAnsi="Times New Roman" w:cs="Times New Roman"/>
          <w:b/>
          <w:sz w:val="28"/>
          <w:szCs w:val="28"/>
        </w:rPr>
      </w:pPr>
      <w:r>
        <w:rPr>
          <w:rFonts w:ascii="Times New Roman" w:hAnsi="Times New Roman" w:cs="Times New Roman"/>
          <w:b/>
          <w:sz w:val="28"/>
          <w:szCs w:val="28"/>
        </w:rPr>
        <w:t>六、发展战略</w:t>
      </w:r>
    </w:p>
    <w:p>
      <w:pPr>
        <w:spacing w:line="420" w:lineRule="exact"/>
        <w:ind w:firstLine="482" w:firstLineChars="200"/>
        <w:rPr>
          <w:rFonts w:ascii="Times New Roman" w:hAnsi="Times New Roman" w:cs="Times New Roman"/>
          <w:b/>
          <w:color w:val="FF0000"/>
          <w:sz w:val="24"/>
        </w:rPr>
      </w:pPr>
      <w:r>
        <w:rPr>
          <w:rFonts w:ascii="Times New Roman" w:cs="Times New Roman"/>
          <w:b/>
          <w:color w:val="FF0000"/>
          <w:sz w:val="24"/>
        </w:rPr>
        <w:t>企业愿景及三年规划目标（产品开发、技术提升、市场开拓、技术人才引进、平台建设、跨地域分布、产业链组建、研发</w:t>
      </w:r>
      <w:r>
        <w:rPr>
          <w:rFonts w:ascii="Times New Roman" w:hAnsi="Times New Roman" w:cs="Times New Roman"/>
          <w:b/>
          <w:color w:val="FF0000"/>
          <w:sz w:val="24"/>
        </w:rPr>
        <w:t>/</w:t>
      </w:r>
      <w:r>
        <w:rPr>
          <w:rFonts w:ascii="Times New Roman" w:cs="Times New Roman"/>
          <w:b/>
          <w:color w:val="FF0000"/>
          <w:sz w:val="24"/>
        </w:rPr>
        <w:t>产业化项目里程碑等</w:t>
      </w:r>
    </w:p>
    <w:p>
      <w:pPr>
        <w:spacing w:before="156" w:beforeLines="50" w:after="156" w:afterLines="50" w:line="360" w:lineRule="auto"/>
        <w:outlineLvl w:val="0"/>
        <w:rPr>
          <w:rFonts w:ascii="Times New Roman" w:hAnsi="Times New Roman" w:cs="Times New Roman"/>
          <w:b/>
          <w:sz w:val="28"/>
          <w:szCs w:val="28"/>
        </w:rPr>
      </w:pPr>
      <w:r>
        <w:rPr>
          <w:rFonts w:ascii="Times New Roman" w:hAnsi="Times New Roman" w:cs="Times New Roman"/>
          <w:b/>
          <w:sz w:val="28"/>
          <w:szCs w:val="28"/>
        </w:rPr>
        <w:t>七、商业模式</w:t>
      </w:r>
    </w:p>
    <w:p>
      <w:pPr>
        <w:spacing w:before="156" w:beforeLines="50" w:after="156" w:afterLines="50" w:line="360" w:lineRule="auto"/>
        <w:outlineLvl w:val="0"/>
        <w:rPr>
          <w:rFonts w:ascii="Times New Roman" w:hAnsi="Times New Roman" w:cs="Times New Roman"/>
          <w:b/>
          <w:sz w:val="28"/>
          <w:szCs w:val="28"/>
        </w:rPr>
      </w:pPr>
      <w:r>
        <w:rPr>
          <w:rFonts w:ascii="Times New Roman" w:hAnsi="Times New Roman" w:cs="Times New Roman"/>
          <w:b/>
          <w:sz w:val="28"/>
          <w:szCs w:val="28"/>
        </w:rPr>
        <w:t>八、财务分析</w:t>
      </w:r>
    </w:p>
    <w:p>
      <w:pPr>
        <w:spacing w:line="420" w:lineRule="exact"/>
        <w:ind w:firstLine="482" w:firstLineChars="200"/>
        <w:rPr>
          <w:rFonts w:ascii="Times New Roman" w:hAnsi="Times New Roman" w:cs="Times New Roman"/>
          <w:b/>
          <w:color w:val="FF0000"/>
          <w:sz w:val="24"/>
        </w:rPr>
      </w:pPr>
      <w:r>
        <w:rPr>
          <w:rFonts w:ascii="Times New Roman" w:cs="Times New Roman"/>
          <w:b/>
          <w:color w:val="FF0000"/>
          <w:sz w:val="24"/>
        </w:rPr>
        <w:t>财务数据概要。财务分析是对投资机会进行评估的基础，它需要体现你对财务需求的最好预估。</w:t>
      </w:r>
    </w:p>
    <w:p>
      <w:pPr>
        <w:spacing w:before="156" w:beforeLines="50" w:after="156" w:afterLines="50" w:line="360" w:lineRule="auto"/>
        <w:outlineLvl w:val="0"/>
        <w:rPr>
          <w:rFonts w:ascii="Times New Roman" w:hAnsi="Times New Roman" w:cs="Times New Roman"/>
          <w:b/>
          <w:sz w:val="28"/>
          <w:szCs w:val="28"/>
        </w:rPr>
      </w:pPr>
      <w:r>
        <w:rPr>
          <w:rFonts w:ascii="Times New Roman" w:hAnsi="Times New Roman" w:cs="Times New Roman"/>
          <w:b/>
          <w:sz w:val="28"/>
          <w:szCs w:val="28"/>
        </w:rPr>
        <w:t>九、融资说明</w:t>
      </w:r>
    </w:p>
    <w:p>
      <w:pPr>
        <w:snapToGrid w:val="0"/>
        <w:spacing w:line="360" w:lineRule="auto"/>
        <w:ind w:firstLine="482" w:firstLineChars="200"/>
        <w:outlineLvl w:val="1"/>
        <w:rPr>
          <w:rFonts w:ascii="Times New Roman" w:hAnsi="Times New Roman" w:cs="Times New Roman"/>
          <w:sz w:val="24"/>
        </w:rPr>
      </w:pPr>
      <w:r>
        <w:rPr>
          <w:rFonts w:ascii="Times New Roman" w:hAnsi="Times New Roman" w:cs="Times New Roman"/>
          <w:b/>
          <w:sz w:val="24"/>
        </w:rPr>
        <w:t>9.1项目总投入</w:t>
      </w:r>
      <w:r>
        <w:rPr>
          <w:rFonts w:ascii="Times New Roman" w:hAnsi="Times New Roman" w:cs="Times New Roman"/>
          <w:sz w:val="24"/>
        </w:rPr>
        <w:t>（目前项目已有的总投资，项目未来一年的融资计划及进展预测）</w:t>
      </w:r>
    </w:p>
    <w:p>
      <w:pPr>
        <w:snapToGrid w:val="0"/>
        <w:spacing w:line="360" w:lineRule="auto"/>
        <w:ind w:firstLine="482" w:firstLineChars="200"/>
        <w:outlineLvl w:val="1"/>
        <w:rPr>
          <w:rFonts w:ascii="Times New Roman" w:hAnsi="Times New Roman" w:cs="Times New Roman"/>
          <w:sz w:val="24"/>
        </w:rPr>
      </w:pPr>
      <w:r>
        <w:rPr>
          <w:rFonts w:ascii="Times New Roman" w:hAnsi="Times New Roman" w:cs="Times New Roman"/>
          <w:b/>
          <w:sz w:val="24"/>
        </w:rPr>
        <w:t>9.2资金用途</w:t>
      </w:r>
      <w:r>
        <w:rPr>
          <w:rFonts w:ascii="Times New Roman" w:hAnsi="Times New Roman" w:cs="Times New Roman"/>
          <w:sz w:val="24"/>
        </w:rPr>
        <w:t>（资金分阶段使用计划及用途）</w:t>
      </w:r>
    </w:p>
    <w:p>
      <w:pPr>
        <w:snapToGrid w:val="0"/>
        <w:spacing w:line="360" w:lineRule="auto"/>
        <w:ind w:firstLine="482" w:firstLineChars="200"/>
        <w:outlineLvl w:val="1"/>
        <w:rPr>
          <w:rFonts w:ascii="Times New Roman" w:hAnsi="Times New Roman" w:cs="Times New Roman"/>
          <w:sz w:val="24"/>
        </w:rPr>
      </w:pPr>
      <w:r>
        <w:rPr>
          <w:rFonts w:ascii="Times New Roman" w:hAnsi="Times New Roman" w:cs="Times New Roman"/>
          <w:b/>
          <w:sz w:val="24"/>
        </w:rPr>
        <w:t>9.3资产估值</w:t>
      </w:r>
      <w:r>
        <w:rPr>
          <w:rFonts w:ascii="Times New Roman" w:hAnsi="Times New Roman" w:cs="Times New Roman"/>
          <w:sz w:val="24"/>
        </w:rPr>
        <w:t>（有形资产估值、无形资产估值及估值计算方法）</w:t>
      </w:r>
    </w:p>
    <w:p>
      <w:pPr>
        <w:spacing w:before="156" w:beforeLines="50" w:after="156" w:afterLines="50" w:line="360" w:lineRule="auto"/>
        <w:outlineLvl w:val="0"/>
        <w:rPr>
          <w:rFonts w:ascii="Times New Roman" w:hAnsi="Times New Roman" w:cs="Times New Roman"/>
          <w:b/>
          <w:sz w:val="28"/>
          <w:szCs w:val="28"/>
        </w:rPr>
      </w:pPr>
      <w:r>
        <w:rPr>
          <w:rFonts w:ascii="Times New Roman" w:hAnsi="Times New Roman" w:cs="Times New Roman"/>
          <w:b/>
          <w:sz w:val="28"/>
          <w:szCs w:val="28"/>
        </w:rPr>
        <w:t>十、项目其它附件材料</w:t>
      </w:r>
    </w:p>
    <w:p>
      <w:pPr>
        <w:spacing w:line="360" w:lineRule="auto"/>
        <w:ind w:firstLine="480" w:firstLineChars="200"/>
        <w:outlineLvl w:val="0"/>
        <w:rPr>
          <w:rFonts w:ascii="Times New Roman" w:hAnsi="Times New Roman" w:cs="Times New Roman"/>
        </w:rPr>
      </w:pPr>
      <w:r>
        <w:rPr>
          <w:rFonts w:ascii="Times New Roman" w:hAnsi="Times New Roman" w:cs="Times New Roman"/>
          <w:sz w:val="24"/>
        </w:rPr>
        <w:t>（组织机构代码扫描件、专利证书、著作、政府批文、鉴定材料、营业执照复印件）</w:t>
      </w:r>
    </w:p>
    <w:p>
      <w:pPr>
        <w:sectPr>
          <w:pgSz w:w="11906" w:h="16838"/>
          <w:pgMar w:top="2098" w:right="1531" w:bottom="1531" w:left="1531" w:header="851" w:footer="992" w:gutter="0"/>
          <w:pgNumType w:fmt="decimal"/>
          <w:cols w:space="425" w:num="1"/>
          <w:docGrid w:type="lines" w:linePitch="312" w:charSpace="0"/>
        </w:sectPr>
      </w:pPr>
    </w:p>
    <w:p>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附件4 </w:t>
      </w:r>
    </w:p>
    <w:p>
      <w:pPr>
        <w:spacing w:line="580" w:lineRule="exact"/>
        <w:ind w:firstLine="2200" w:firstLineChars="500"/>
        <w:jc w:val="left"/>
        <w:rPr>
          <w:rFonts w:ascii="等线" w:hAnsi="等线" w:eastAsia="等线" w:cs="Times New Roman"/>
          <w:sz w:val="22"/>
          <w:szCs w:val="24"/>
        </w:rPr>
      </w:pPr>
      <w:r>
        <w:rPr>
          <w:rFonts w:hint="eastAsia" w:ascii="方正小标宋简体" w:hAnsi="等线" w:eastAsia="方正小标宋简体" w:cs="Times New Roman"/>
          <w:sz w:val="44"/>
          <w:szCs w:val="48"/>
          <w:lang w:val="en-US" w:eastAsia="zh-CN"/>
        </w:rPr>
        <w:t>怀化职业技术学院</w:t>
      </w:r>
      <w:r>
        <w:rPr>
          <w:rFonts w:hint="eastAsia" w:ascii="方正小标宋简体" w:hAnsi="等线" w:eastAsia="方正小标宋简体" w:cs="Times New Roman"/>
          <w:sz w:val="44"/>
          <w:szCs w:val="48"/>
        </w:rPr>
        <w:t>202</w:t>
      </w:r>
      <w:r>
        <w:rPr>
          <w:rFonts w:ascii="方正小标宋简体" w:hAnsi="等线" w:eastAsia="方正小标宋简体" w:cs="Times New Roman"/>
          <w:sz w:val="44"/>
          <w:szCs w:val="48"/>
        </w:rPr>
        <w:t>4</w:t>
      </w:r>
      <w:r>
        <w:rPr>
          <w:rFonts w:hint="eastAsia" w:ascii="方正小标宋简体" w:hAnsi="等线" w:eastAsia="方正小标宋简体" w:cs="Times New Roman"/>
          <w:sz w:val="44"/>
          <w:szCs w:val="48"/>
        </w:rPr>
        <w:t>年“挑战杯”大学生创业计划竞赛</w:t>
      </w:r>
    </w:p>
    <w:p>
      <w:pPr>
        <w:spacing w:line="580" w:lineRule="exact"/>
        <w:ind w:firstLine="5280" w:firstLineChars="1200"/>
        <w:jc w:val="left"/>
        <w:rPr>
          <w:rFonts w:ascii="方正小标宋简体" w:hAnsi="等线" w:eastAsia="方正小标宋简体" w:cs="Times New Roman"/>
          <w:sz w:val="44"/>
          <w:szCs w:val="48"/>
        </w:rPr>
      </w:pPr>
      <w:r>
        <w:rPr>
          <w:rFonts w:ascii="方正小标宋简体" w:hAnsi="等线" w:eastAsia="方正小标宋简体" w:cs="Times New Roman"/>
          <w:sz w:val="44"/>
          <w:szCs w:val="48"/>
        </w:rPr>
        <w:t>参赛项目推荐汇总表</w:t>
      </w:r>
    </w:p>
    <w:p>
      <w:pPr>
        <w:spacing w:line="580" w:lineRule="exact"/>
        <w:jc w:val="left"/>
        <w:rPr>
          <w:rFonts w:ascii="方正小标宋简体" w:hAnsi="等线" w:eastAsia="方正小标宋简体" w:cs="Times New Roman"/>
        </w:rPr>
      </w:pPr>
    </w:p>
    <w:p>
      <w:pPr>
        <w:spacing w:line="580" w:lineRule="exact"/>
        <w:jc w:val="left"/>
        <w:rPr>
          <w:rFonts w:ascii="仿宋_GB2312" w:hAnsi="等线" w:eastAsia="仿宋_GB2312" w:cs="Times New Roman"/>
          <w:sz w:val="32"/>
          <w:szCs w:val="36"/>
        </w:rPr>
      </w:pPr>
      <w:r>
        <w:rPr>
          <w:rFonts w:hint="eastAsia" w:ascii="仿宋_GB2312" w:hAnsi="等线" w:eastAsia="仿宋_GB2312" w:cs="Times New Roman"/>
          <w:sz w:val="32"/>
          <w:szCs w:val="36"/>
        </w:rPr>
        <w:t>填报单位（盖章）：</w:t>
      </w:r>
      <w:r>
        <w:rPr>
          <w:rFonts w:ascii="仿宋_GB2312" w:hAnsi="等线" w:eastAsia="仿宋_GB2312" w:cs="Times New Roman"/>
          <w:sz w:val="32"/>
          <w:szCs w:val="36"/>
          <w:u w:val="single"/>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8"/>
        <w:gridCol w:w="1122"/>
        <w:gridCol w:w="1417"/>
        <w:gridCol w:w="3969"/>
        <w:gridCol w:w="1462"/>
        <w:gridCol w:w="199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vAlign w:val="center"/>
          </w:tcPr>
          <w:p>
            <w:pPr>
              <w:spacing w:line="580" w:lineRule="exact"/>
              <w:jc w:val="center"/>
              <w:rPr>
                <w:rFonts w:ascii="仿宋_GB2312" w:hAnsi="等线" w:eastAsia="仿宋_GB2312" w:cs="Times New Roman"/>
                <w:kern w:val="0"/>
                <w:sz w:val="28"/>
                <w:szCs w:val="28"/>
                <w14:ligatures w14:val="none"/>
              </w:rPr>
            </w:pPr>
            <w:r>
              <w:rPr>
                <w:rFonts w:hint="eastAsia" w:ascii="仿宋_GB2312" w:hAnsi="等线" w:eastAsia="仿宋_GB2312" w:cs="Times New Roman"/>
                <w:kern w:val="0"/>
                <w:sz w:val="28"/>
                <w:szCs w:val="28"/>
                <w14:ligatures w14:val="none"/>
              </w:rPr>
              <w:t>学院</w:t>
            </w:r>
          </w:p>
        </w:tc>
        <w:tc>
          <w:tcPr>
            <w:tcW w:w="1122" w:type="dxa"/>
            <w:vAlign w:val="center"/>
          </w:tcPr>
          <w:p>
            <w:pPr>
              <w:spacing w:line="580" w:lineRule="exact"/>
              <w:jc w:val="center"/>
              <w:rPr>
                <w:rFonts w:ascii="仿宋_GB2312" w:hAnsi="等线" w:eastAsia="仿宋_GB2312" w:cs="Times New Roman"/>
                <w:kern w:val="0"/>
                <w:sz w:val="28"/>
                <w:szCs w:val="28"/>
                <w14:ligatures w14:val="none"/>
              </w:rPr>
            </w:pPr>
            <w:r>
              <w:rPr>
                <w:rFonts w:hint="eastAsia" w:ascii="仿宋_GB2312" w:hAnsi="等线" w:eastAsia="仿宋_GB2312" w:cs="Times New Roman"/>
                <w:kern w:val="0"/>
                <w:sz w:val="28"/>
                <w:szCs w:val="28"/>
                <w14:ligatures w14:val="none"/>
              </w:rPr>
              <w:t>总数</w:t>
            </w:r>
          </w:p>
        </w:tc>
        <w:tc>
          <w:tcPr>
            <w:tcW w:w="1417" w:type="dxa"/>
            <w:vAlign w:val="center"/>
          </w:tcPr>
          <w:p>
            <w:pPr>
              <w:spacing w:line="580" w:lineRule="exact"/>
              <w:jc w:val="center"/>
              <w:rPr>
                <w:rFonts w:ascii="仿宋_GB2312" w:hAnsi="等线" w:eastAsia="仿宋_GB2312" w:cs="Times New Roman"/>
                <w:kern w:val="0"/>
                <w:sz w:val="28"/>
                <w:szCs w:val="28"/>
                <w14:ligatures w14:val="none"/>
              </w:rPr>
            </w:pPr>
            <w:r>
              <w:rPr>
                <w:rFonts w:hint="eastAsia" w:ascii="仿宋_GB2312" w:hAnsi="等线" w:eastAsia="仿宋_GB2312" w:cs="Times New Roman"/>
                <w:kern w:val="0"/>
                <w:sz w:val="28"/>
                <w:szCs w:val="28"/>
                <w14:ligatures w14:val="none"/>
              </w:rPr>
              <w:t>项目序号</w:t>
            </w:r>
          </w:p>
        </w:tc>
        <w:tc>
          <w:tcPr>
            <w:tcW w:w="3969" w:type="dxa"/>
            <w:vAlign w:val="center"/>
          </w:tcPr>
          <w:p>
            <w:pPr>
              <w:spacing w:line="580" w:lineRule="exact"/>
              <w:jc w:val="center"/>
              <w:rPr>
                <w:rFonts w:ascii="仿宋_GB2312" w:hAnsi="等线" w:eastAsia="仿宋_GB2312" w:cs="Times New Roman"/>
                <w:kern w:val="0"/>
                <w:sz w:val="28"/>
                <w:szCs w:val="28"/>
                <w14:ligatures w14:val="none"/>
              </w:rPr>
            </w:pPr>
            <w:r>
              <w:rPr>
                <w:rFonts w:hint="eastAsia" w:ascii="仿宋_GB2312" w:hAnsi="等线" w:eastAsia="仿宋_GB2312" w:cs="Times New Roman"/>
                <w:kern w:val="0"/>
                <w:sz w:val="28"/>
                <w:szCs w:val="28"/>
                <w14:ligatures w14:val="none"/>
              </w:rPr>
              <w:t>项目名称</w:t>
            </w:r>
          </w:p>
        </w:tc>
        <w:tc>
          <w:tcPr>
            <w:tcW w:w="1462" w:type="dxa"/>
            <w:vAlign w:val="center"/>
          </w:tcPr>
          <w:p>
            <w:pPr>
              <w:spacing w:line="580" w:lineRule="exact"/>
              <w:jc w:val="center"/>
              <w:rPr>
                <w:rFonts w:ascii="仿宋_GB2312" w:hAnsi="等线" w:eastAsia="仿宋_GB2312" w:cs="Times New Roman"/>
                <w:kern w:val="0"/>
                <w:sz w:val="28"/>
                <w:szCs w:val="28"/>
                <w14:ligatures w14:val="none"/>
              </w:rPr>
            </w:pPr>
            <w:r>
              <w:rPr>
                <w:rFonts w:hint="eastAsia" w:ascii="仿宋_GB2312" w:hAnsi="等线" w:eastAsia="仿宋_GB2312" w:cs="Times New Roman"/>
                <w:kern w:val="0"/>
                <w:sz w:val="28"/>
                <w:szCs w:val="28"/>
                <w14:ligatures w14:val="none"/>
              </w:rPr>
              <w:t>项目类型</w:t>
            </w:r>
          </w:p>
        </w:tc>
        <w:tc>
          <w:tcPr>
            <w:tcW w:w="1993" w:type="dxa"/>
            <w:vAlign w:val="center"/>
          </w:tcPr>
          <w:p>
            <w:pPr>
              <w:spacing w:line="580" w:lineRule="exact"/>
              <w:jc w:val="center"/>
              <w:rPr>
                <w:rFonts w:ascii="仿宋_GB2312" w:hAnsi="等线" w:eastAsia="仿宋_GB2312" w:cs="Times New Roman"/>
                <w:kern w:val="0"/>
                <w:sz w:val="28"/>
                <w:szCs w:val="28"/>
                <w14:ligatures w14:val="none"/>
              </w:rPr>
            </w:pPr>
            <w:r>
              <w:rPr>
                <w:rFonts w:hint="eastAsia" w:ascii="仿宋_GB2312" w:hAnsi="等线" w:eastAsia="仿宋_GB2312" w:cs="Times New Roman"/>
                <w:kern w:val="0"/>
                <w:sz w:val="28"/>
                <w:szCs w:val="28"/>
                <w14:ligatures w14:val="none"/>
              </w:rPr>
              <w:t>团队负责人</w:t>
            </w:r>
          </w:p>
        </w:tc>
        <w:tc>
          <w:tcPr>
            <w:tcW w:w="1993" w:type="dxa"/>
            <w:vAlign w:val="center"/>
          </w:tcPr>
          <w:p>
            <w:pPr>
              <w:spacing w:line="580" w:lineRule="exact"/>
              <w:jc w:val="center"/>
              <w:rPr>
                <w:rFonts w:ascii="仿宋_GB2312" w:hAnsi="等线" w:eastAsia="仿宋_GB2312" w:cs="Times New Roman"/>
                <w:kern w:val="0"/>
                <w:sz w:val="28"/>
                <w:szCs w:val="28"/>
                <w14:ligatures w14:val="none"/>
              </w:rPr>
            </w:pPr>
            <w:r>
              <w:rPr>
                <w:rFonts w:hint="eastAsia" w:ascii="仿宋_GB2312" w:hAnsi="等线" w:eastAsia="仿宋_GB2312" w:cs="Times New Roman"/>
                <w:kern w:val="0"/>
                <w:sz w:val="28"/>
                <w:szCs w:val="28"/>
                <w14:ligatures w14: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vMerge w:val="restart"/>
            <w:vAlign w:val="center"/>
          </w:tcPr>
          <w:p>
            <w:pPr>
              <w:spacing w:line="580" w:lineRule="exact"/>
              <w:jc w:val="center"/>
              <w:rPr>
                <w:rFonts w:ascii="仿宋_GB2312" w:hAnsi="等线" w:eastAsia="仿宋_GB2312" w:cs="Times New Roman"/>
                <w:kern w:val="0"/>
                <w:sz w:val="28"/>
                <w:szCs w:val="28"/>
                <w14:ligatures w14:val="none"/>
              </w:rPr>
            </w:pPr>
          </w:p>
        </w:tc>
        <w:tc>
          <w:tcPr>
            <w:tcW w:w="1122" w:type="dxa"/>
            <w:vMerge w:val="restart"/>
            <w:vAlign w:val="center"/>
          </w:tcPr>
          <w:p>
            <w:pPr>
              <w:spacing w:line="580" w:lineRule="exact"/>
              <w:jc w:val="center"/>
              <w:rPr>
                <w:rFonts w:ascii="仿宋_GB2312" w:hAnsi="等线" w:eastAsia="仿宋_GB2312" w:cs="Times New Roman"/>
                <w:kern w:val="0"/>
                <w:sz w:val="28"/>
                <w:szCs w:val="28"/>
                <w14:ligatures w14:val="none"/>
              </w:rPr>
            </w:pPr>
          </w:p>
        </w:tc>
        <w:tc>
          <w:tcPr>
            <w:tcW w:w="1417" w:type="dxa"/>
            <w:vAlign w:val="center"/>
          </w:tcPr>
          <w:p>
            <w:pPr>
              <w:spacing w:line="580" w:lineRule="exact"/>
              <w:jc w:val="center"/>
              <w:rPr>
                <w:rFonts w:ascii="仿宋_GB2312" w:hAnsi="等线" w:eastAsia="仿宋_GB2312" w:cs="Times New Roman"/>
                <w:kern w:val="0"/>
                <w:sz w:val="28"/>
                <w:szCs w:val="28"/>
                <w14:ligatures w14:val="none"/>
              </w:rPr>
            </w:pPr>
          </w:p>
        </w:tc>
        <w:tc>
          <w:tcPr>
            <w:tcW w:w="3969" w:type="dxa"/>
            <w:vAlign w:val="center"/>
          </w:tcPr>
          <w:p>
            <w:pPr>
              <w:spacing w:line="580" w:lineRule="exact"/>
              <w:jc w:val="center"/>
              <w:rPr>
                <w:rFonts w:ascii="仿宋_GB2312" w:hAnsi="等线" w:eastAsia="仿宋_GB2312" w:cs="Times New Roman"/>
                <w:kern w:val="0"/>
                <w:sz w:val="28"/>
                <w:szCs w:val="28"/>
                <w14:ligatures w14:val="none"/>
              </w:rPr>
            </w:pPr>
          </w:p>
        </w:tc>
        <w:tc>
          <w:tcPr>
            <w:tcW w:w="1462" w:type="dxa"/>
            <w:vAlign w:val="center"/>
          </w:tcPr>
          <w:p>
            <w:pPr>
              <w:spacing w:line="580" w:lineRule="exact"/>
              <w:jc w:val="center"/>
              <w:rPr>
                <w:rFonts w:ascii="仿宋_GB2312" w:hAnsi="等线" w:eastAsia="仿宋_GB2312" w:cs="Times New Roman"/>
                <w:kern w:val="0"/>
                <w:sz w:val="28"/>
                <w:szCs w:val="28"/>
                <w14:ligatures w14:val="none"/>
              </w:rPr>
            </w:pPr>
          </w:p>
        </w:tc>
        <w:tc>
          <w:tcPr>
            <w:tcW w:w="1993" w:type="dxa"/>
            <w:vAlign w:val="center"/>
          </w:tcPr>
          <w:p>
            <w:pPr>
              <w:spacing w:line="580" w:lineRule="exact"/>
              <w:jc w:val="center"/>
              <w:rPr>
                <w:rFonts w:ascii="仿宋_GB2312" w:hAnsi="等线" w:eastAsia="仿宋_GB2312" w:cs="Times New Roman"/>
                <w:kern w:val="0"/>
                <w:sz w:val="28"/>
                <w:szCs w:val="28"/>
                <w14:ligatures w14:val="none"/>
              </w:rPr>
            </w:pPr>
          </w:p>
        </w:tc>
        <w:tc>
          <w:tcPr>
            <w:tcW w:w="1993" w:type="dxa"/>
            <w:vAlign w:val="center"/>
          </w:tcPr>
          <w:p>
            <w:pPr>
              <w:spacing w:line="580" w:lineRule="exact"/>
              <w:jc w:val="center"/>
              <w:rPr>
                <w:rFonts w:ascii="仿宋_GB2312" w:hAnsi="等线" w:eastAsia="仿宋_GB2312" w:cs="Times New Roman"/>
                <w:kern w:val="0"/>
                <w:sz w:val="28"/>
                <w:szCs w:val="2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vMerge w:val="continue"/>
            <w:vAlign w:val="center"/>
          </w:tcPr>
          <w:p>
            <w:pPr>
              <w:spacing w:line="580" w:lineRule="exact"/>
              <w:jc w:val="center"/>
              <w:rPr>
                <w:rFonts w:ascii="仿宋_GB2312" w:hAnsi="等线" w:eastAsia="仿宋_GB2312" w:cs="Times New Roman"/>
                <w:kern w:val="0"/>
                <w:sz w:val="28"/>
                <w:szCs w:val="28"/>
                <w14:ligatures w14:val="none"/>
              </w:rPr>
            </w:pPr>
          </w:p>
        </w:tc>
        <w:tc>
          <w:tcPr>
            <w:tcW w:w="1122" w:type="dxa"/>
            <w:vMerge w:val="continue"/>
            <w:vAlign w:val="center"/>
          </w:tcPr>
          <w:p>
            <w:pPr>
              <w:spacing w:line="580" w:lineRule="exact"/>
              <w:jc w:val="center"/>
              <w:rPr>
                <w:rFonts w:ascii="仿宋_GB2312" w:hAnsi="等线" w:eastAsia="仿宋_GB2312" w:cs="Times New Roman"/>
                <w:kern w:val="0"/>
                <w:sz w:val="28"/>
                <w:szCs w:val="28"/>
                <w14:ligatures w14:val="none"/>
              </w:rPr>
            </w:pPr>
          </w:p>
        </w:tc>
        <w:tc>
          <w:tcPr>
            <w:tcW w:w="1417" w:type="dxa"/>
            <w:vAlign w:val="center"/>
          </w:tcPr>
          <w:p>
            <w:pPr>
              <w:spacing w:line="580" w:lineRule="exact"/>
              <w:jc w:val="center"/>
              <w:rPr>
                <w:rFonts w:ascii="仿宋_GB2312" w:hAnsi="等线" w:eastAsia="仿宋_GB2312" w:cs="Times New Roman"/>
                <w:kern w:val="0"/>
                <w:sz w:val="28"/>
                <w:szCs w:val="28"/>
                <w14:ligatures w14:val="none"/>
              </w:rPr>
            </w:pPr>
          </w:p>
        </w:tc>
        <w:tc>
          <w:tcPr>
            <w:tcW w:w="3969" w:type="dxa"/>
            <w:vAlign w:val="center"/>
          </w:tcPr>
          <w:p>
            <w:pPr>
              <w:spacing w:line="580" w:lineRule="exact"/>
              <w:jc w:val="center"/>
              <w:rPr>
                <w:rFonts w:ascii="仿宋_GB2312" w:hAnsi="等线" w:eastAsia="仿宋_GB2312" w:cs="Times New Roman"/>
                <w:kern w:val="0"/>
                <w:sz w:val="28"/>
                <w:szCs w:val="28"/>
                <w14:ligatures w14:val="none"/>
              </w:rPr>
            </w:pPr>
          </w:p>
        </w:tc>
        <w:tc>
          <w:tcPr>
            <w:tcW w:w="1462" w:type="dxa"/>
            <w:vAlign w:val="center"/>
          </w:tcPr>
          <w:p>
            <w:pPr>
              <w:spacing w:line="580" w:lineRule="exact"/>
              <w:jc w:val="center"/>
              <w:rPr>
                <w:rFonts w:ascii="仿宋_GB2312" w:hAnsi="等线" w:eastAsia="仿宋_GB2312" w:cs="Times New Roman"/>
                <w:kern w:val="0"/>
                <w:sz w:val="28"/>
                <w:szCs w:val="28"/>
                <w14:ligatures w14:val="none"/>
              </w:rPr>
            </w:pPr>
          </w:p>
        </w:tc>
        <w:tc>
          <w:tcPr>
            <w:tcW w:w="1993" w:type="dxa"/>
            <w:vAlign w:val="center"/>
          </w:tcPr>
          <w:p>
            <w:pPr>
              <w:spacing w:line="580" w:lineRule="exact"/>
              <w:jc w:val="center"/>
              <w:rPr>
                <w:rFonts w:ascii="仿宋_GB2312" w:hAnsi="等线" w:eastAsia="仿宋_GB2312" w:cs="Times New Roman"/>
                <w:kern w:val="0"/>
                <w:sz w:val="28"/>
                <w:szCs w:val="28"/>
                <w14:ligatures w14:val="none"/>
              </w:rPr>
            </w:pPr>
          </w:p>
        </w:tc>
        <w:tc>
          <w:tcPr>
            <w:tcW w:w="1993" w:type="dxa"/>
            <w:vAlign w:val="center"/>
          </w:tcPr>
          <w:p>
            <w:pPr>
              <w:spacing w:line="580" w:lineRule="exact"/>
              <w:jc w:val="center"/>
              <w:rPr>
                <w:rFonts w:ascii="仿宋_GB2312" w:hAnsi="等线" w:eastAsia="仿宋_GB2312" w:cs="Times New Roman"/>
                <w:kern w:val="0"/>
                <w:sz w:val="28"/>
                <w:szCs w:val="2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vMerge w:val="continue"/>
            <w:vAlign w:val="center"/>
          </w:tcPr>
          <w:p>
            <w:pPr>
              <w:spacing w:line="580" w:lineRule="exact"/>
              <w:jc w:val="center"/>
              <w:rPr>
                <w:rFonts w:ascii="仿宋_GB2312" w:hAnsi="等线" w:eastAsia="仿宋_GB2312" w:cs="Times New Roman"/>
                <w:kern w:val="0"/>
                <w:sz w:val="28"/>
                <w:szCs w:val="28"/>
                <w14:ligatures w14:val="none"/>
              </w:rPr>
            </w:pPr>
          </w:p>
        </w:tc>
        <w:tc>
          <w:tcPr>
            <w:tcW w:w="1122" w:type="dxa"/>
            <w:vMerge w:val="continue"/>
            <w:vAlign w:val="center"/>
          </w:tcPr>
          <w:p>
            <w:pPr>
              <w:spacing w:line="580" w:lineRule="exact"/>
              <w:jc w:val="center"/>
              <w:rPr>
                <w:rFonts w:ascii="仿宋_GB2312" w:hAnsi="等线" w:eastAsia="仿宋_GB2312" w:cs="Times New Roman"/>
                <w:kern w:val="0"/>
                <w:sz w:val="28"/>
                <w:szCs w:val="28"/>
                <w14:ligatures w14:val="none"/>
              </w:rPr>
            </w:pPr>
          </w:p>
        </w:tc>
        <w:tc>
          <w:tcPr>
            <w:tcW w:w="1417" w:type="dxa"/>
            <w:vAlign w:val="center"/>
          </w:tcPr>
          <w:p>
            <w:pPr>
              <w:spacing w:line="580" w:lineRule="exact"/>
              <w:jc w:val="center"/>
              <w:rPr>
                <w:rFonts w:ascii="仿宋_GB2312" w:hAnsi="等线" w:eastAsia="仿宋_GB2312" w:cs="Times New Roman"/>
                <w:kern w:val="0"/>
                <w:sz w:val="28"/>
                <w:szCs w:val="28"/>
                <w14:ligatures w14:val="none"/>
              </w:rPr>
            </w:pPr>
          </w:p>
        </w:tc>
        <w:tc>
          <w:tcPr>
            <w:tcW w:w="3969" w:type="dxa"/>
            <w:vAlign w:val="center"/>
          </w:tcPr>
          <w:p>
            <w:pPr>
              <w:spacing w:line="580" w:lineRule="exact"/>
              <w:jc w:val="center"/>
              <w:rPr>
                <w:rFonts w:ascii="仿宋_GB2312" w:hAnsi="等线" w:eastAsia="仿宋_GB2312" w:cs="Times New Roman"/>
                <w:kern w:val="0"/>
                <w:sz w:val="28"/>
                <w:szCs w:val="28"/>
                <w14:ligatures w14:val="none"/>
              </w:rPr>
            </w:pPr>
          </w:p>
        </w:tc>
        <w:tc>
          <w:tcPr>
            <w:tcW w:w="1462" w:type="dxa"/>
            <w:vAlign w:val="center"/>
          </w:tcPr>
          <w:p>
            <w:pPr>
              <w:spacing w:line="580" w:lineRule="exact"/>
              <w:jc w:val="center"/>
              <w:rPr>
                <w:rFonts w:ascii="仿宋_GB2312" w:hAnsi="等线" w:eastAsia="仿宋_GB2312" w:cs="Times New Roman"/>
                <w:kern w:val="0"/>
                <w:sz w:val="28"/>
                <w:szCs w:val="28"/>
                <w14:ligatures w14:val="none"/>
              </w:rPr>
            </w:pPr>
          </w:p>
        </w:tc>
        <w:tc>
          <w:tcPr>
            <w:tcW w:w="1993" w:type="dxa"/>
            <w:vAlign w:val="center"/>
          </w:tcPr>
          <w:p>
            <w:pPr>
              <w:spacing w:line="580" w:lineRule="exact"/>
              <w:jc w:val="center"/>
              <w:rPr>
                <w:rFonts w:ascii="仿宋_GB2312" w:hAnsi="等线" w:eastAsia="仿宋_GB2312" w:cs="Times New Roman"/>
                <w:kern w:val="0"/>
                <w:sz w:val="28"/>
                <w:szCs w:val="28"/>
                <w14:ligatures w14:val="none"/>
              </w:rPr>
            </w:pPr>
          </w:p>
        </w:tc>
        <w:tc>
          <w:tcPr>
            <w:tcW w:w="1993" w:type="dxa"/>
            <w:vAlign w:val="center"/>
          </w:tcPr>
          <w:p>
            <w:pPr>
              <w:spacing w:line="580" w:lineRule="exact"/>
              <w:jc w:val="center"/>
              <w:rPr>
                <w:rFonts w:ascii="仿宋_GB2312" w:hAnsi="等线" w:eastAsia="仿宋_GB2312" w:cs="Times New Roman"/>
                <w:kern w:val="0"/>
                <w:sz w:val="28"/>
                <w:szCs w:val="2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vMerge w:val="continue"/>
            <w:vAlign w:val="center"/>
          </w:tcPr>
          <w:p>
            <w:pPr>
              <w:spacing w:line="580" w:lineRule="exact"/>
              <w:jc w:val="center"/>
              <w:rPr>
                <w:rFonts w:ascii="仿宋_GB2312" w:hAnsi="等线" w:eastAsia="仿宋_GB2312" w:cs="Times New Roman"/>
                <w:kern w:val="0"/>
                <w:sz w:val="28"/>
                <w:szCs w:val="28"/>
                <w14:ligatures w14:val="none"/>
              </w:rPr>
            </w:pPr>
          </w:p>
        </w:tc>
        <w:tc>
          <w:tcPr>
            <w:tcW w:w="1122" w:type="dxa"/>
            <w:vMerge w:val="continue"/>
            <w:vAlign w:val="center"/>
          </w:tcPr>
          <w:p>
            <w:pPr>
              <w:spacing w:line="580" w:lineRule="exact"/>
              <w:jc w:val="center"/>
              <w:rPr>
                <w:rFonts w:ascii="仿宋_GB2312" w:hAnsi="等线" w:eastAsia="仿宋_GB2312" w:cs="Times New Roman"/>
                <w:kern w:val="0"/>
                <w:sz w:val="28"/>
                <w:szCs w:val="28"/>
                <w14:ligatures w14:val="none"/>
              </w:rPr>
            </w:pPr>
          </w:p>
        </w:tc>
        <w:tc>
          <w:tcPr>
            <w:tcW w:w="1417" w:type="dxa"/>
            <w:vAlign w:val="center"/>
          </w:tcPr>
          <w:p>
            <w:pPr>
              <w:spacing w:line="580" w:lineRule="exact"/>
              <w:jc w:val="center"/>
              <w:rPr>
                <w:rFonts w:ascii="仿宋_GB2312" w:hAnsi="等线" w:eastAsia="仿宋_GB2312" w:cs="Times New Roman"/>
                <w:kern w:val="0"/>
                <w:sz w:val="28"/>
                <w:szCs w:val="28"/>
                <w14:ligatures w14:val="none"/>
              </w:rPr>
            </w:pPr>
          </w:p>
        </w:tc>
        <w:tc>
          <w:tcPr>
            <w:tcW w:w="3969" w:type="dxa"/>
            <w:vAlign w:val="center"/>
          </w:tcPr>
          <w:p>
            <w:pPr>
              <w:spacing w:line="580" w:lineRule="exact"/>
              <w:jc w:val="center"/>
              <w:rPr>
                <w:rFonts w:ascii="仿宋_GB2312" w:hAnsi="等线" w:eastAsia="仿宋_GB2312" w:cs="Times New Roman"/>
                <w:kern w:val="0"/>
                <w:sz w:val="28"/>
                <w:szCs w:val="28"/>
                <w14:ligatures w14:val="none"/>
              </w:rPr>
            </w:pPr>
          </w:p>
        </w:tc>
        <w:tc>
          <w:tcPr>
            <w:tcW w:w="1462" w:type="dxa"/>
            <w:vAlign w:val="center"/>
          </w:tcPr>
          <w:p>
            <w:pPr>
              <w:spacing w:line="580" w:lineRule="exact"/>
              <w:jc w:val="center"/>
              <w:rPr>
                <w:rFonts w:ascii="仿宋_GB2312" w:hAnsi="等线" w:eastAsia="仿宋_GB2312" w:cs="Times New Roman"/>
                <w:kern w:val="0"/>
                <w:sz w:val="28"/>
                <w:szCs w:val="28"/>
                <w14:ligatures w14:val="none"/>
              </w:rPr>
            </w:pPr>
          </w:p>
        </w:tc>
        <w:tc>
          <w:tcPr>
            <w:tcW w:w="1993" w:type="dxa"/>
            <w:vAlign w:val="center"/>
          </w:tcPr>
          <w:p>
            <w:pPr>
              <w:spacing w:line="580" w:lineRule="exact"/>
              <w:jc w:val="center"/>
              <w:rPr>
                <w:rFonts w:ascii="仿宋_GB2312" w:hAnsi="等线" w:eastAsia="仿宋_GB2312" w:cs="Times New Roman"/>
                <w:kern w:val="0"/>
                <w:sz w:val="28"/>
                <w:szCs w:val="28"/>
                <w14:ligatures w14:val="none"/>
              </w:rPr>
            </w:pPr>
          </w:p>
        </w:tc>
        <w:tc>
          <w:tcPr>
            <w:tcW w:w="1993" w:type="dxa"/>
            <w:vAlign w:val="center"/>
          </w:tcPr>
          <w:p>
            <w:pPr>
              <w:spacing w:line="580" w:lineRule="exact"/>
              <w:jc w:val="center"/>
              <w:rPr>
                <w:rFonts w:ascii="仿宋_GB2312" w:hAnsi="等线" w:eastAsia="仿宋_GB2312" w:cs="Times New Roman"/>
                <w:kern w:val="0"/>
                <w:sz w:val="28"/>
                <w:szCs w:val="2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vMerge w:val="continue"/>
            <w:vAlign w:val="center"/>
          </w:tcPr>
          <w:p>
            <w:pPr>
              <w:spacing w:line="580" w:lineRule="exact"/>
              <w:jc w:val="center"/>
              <w:rPr>
                <w:rFonts w:ascii="仿宋_GB2312" w:hAnsi="等线" w:eastAsia="仿宋_GB2312" w:cs="Times New Roman"/>
                <w:kern w:val="0"/>
                <w:sz w:val="28"/>
                <w:szCs w:val="28"/>
                <w14:ligatures w14:val="none"/>
              </w:rPr>
            </w:pPr>
          </w:p>
        </w:tc>
        <w:tc>
          <w:tcPr>
            <w:tcW w:w="1122" w:type="dxa"/>
            <w:vMerge w:val="continue"/>
            <w:vAlign w:val="center"/>
          </w:tcPr>
          <w:p>
            <w:pPr>
              <w:spacing w:line="580" w:lineRule="exact"/>
              <w:jc w:val="center"/>
              <w:rPr>
                <w:rFonts w:ascii="仿宋_GB2312" w:hAnsi="等线" w:eastAsia="仿宋_GB2312" w:cs="Times New Roman"/>
                <w:kern w:val="0"/>
                <w:sz w:val="28"/>
                <w:szCs w:val="28"/>
                <w14:ligatures w14:val="none"/>
              </w:rPr>
            </w:pPr>
          </w:p>
        </w:tc>
        <w:tc>
          <w:tcPr>
            <w:tcW w:w="1417" w:type="dxa"/>
            <w:vAlign w:val="center"/>
          </w:tcPr>
          <w:p>
            <w:pPr>
              <w:spacing w:line="580" w:lineRule="exact"/>
              <w:jc w:val="center"/>
              <w:rPr>
                <w:rFonts w:ascii="仿宋_GB2312" w:hAnsi="等线" w:eastAsia="仿宋_GB2312" w:cs="Times New Roman"/>
                <w:kern w:val="0"/>
                <w:sz w:val="28"/>
                <w:szCs w:val="28"/>
                <w14:ligatures w14:val="none"/>
              </w:rPr>
            </w:pPr>
          </w:p>
        </w:tc>
        <w:tc>
          <w:tcPr>
            <w:tcW w:w="3969" w:type="dxa"/>
            <w:vAlign w:val="center"/>
          </w:tcPr>
          <w:p>
            <w:pPr>
              <w:spacing w:line="580" w:lineRule="exact"/>
              <w:jc w:val="center"/>
              <w:rPr>
                <w:rFonts w:ascii="仿宋_GB2312" w:hAnsi="等线" w:eastAsia="仿宋_GB2312" w:cs="Times New Roman"/>
                <w:kern w:val="0"/>
                <w:sz w:val="28"/>
                <w:szCs w:val="28"/>
                <w14:ligatures w14:val="none"/>
              </w:rPr>
            </w:pPr>
          </w:p>
        </w:tc>
        <w:tc>
          <w:tcPr>
            <w:tcW w:w="1462" w:type="dxa"/>
            <w:vAlign w:val="center"/>
          </w:tcPr>
          <w:p>
            <w:pPr>
              <w:spacing w:line="580" w:lineRule="exact"/>
              <w:jc w:val="center"/>
              <w:rPr>
                <w:rFonts w:ascii="仿宋_GB2312" w:hAnsi="等线" w:eastAsia="仿宋_GB2312" w:cs="Times New Roman"/>
                <w:kern w:val="0"/>
                <w:sz w:val="28"/>
                <w:szCs w:val="28"/>
                <w14:ligatures w14:val="none"/>
              </w:rPr>
            </w:pPr>
          </w:p>
        </w:tc>
        <w:tc>
          <w:tcPr>
            <w:tcW w:w="1993" w:type="dxa"/>
            <w:vAlign w:val="center"/>
          </w:tcPr>
          <w:p>
            <w:pPr>
              <w:spacing w:line="580" w:lineRule="exact"/>
              <w:jc w:val="center"/>
              <w:rPr>
                <w:rFonts w:ascii="仿宋_GB2312" w:hAnsi="等线" w:eastAsia="仿宋_GB2312" w:cs="Times New Roman"/>
                <w:kern w:val="0"/>
                <w:sz w:val="28"/>
                <w:szCs w:val="28"/>
                <w14:ligatures w14:val="none"/>
              </w:rPr>
            </w:pPr>
          </w:p>
        </w:tc>
        <w:tc>
          <w:tcPr>
            <w:tcW w:w="1993" w:type="dxa"/>
            <w:vAlign w:val="center"/>
          </w:tcPr>
          <w:p>
            <w:pPr>
              <w:spacing w:line="580" w:lineRule="exact"/>
              <w:jc w:val="center"/>
              <w:rPr>
                <w:rFonts w:ascii="仿宋_GB2312" w:hAnsi="等线" w:eastAsia="仿宋_GB2312" w:cs="Times New Roman"/>
                <w:kern w:val="0"/>
                <w:sz w:val="28"/>
                <w:szCs w:val="2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vMerge w:val="continue"/>
            <w:vAlign w:val="center"/>
          </w:tcPr>
          <w:p>
            <w:pPr>
              <w:spacing w:line="580" w:lineRule="exact"/>
              <w:jc w:val="center"/>
              <w:rPr>
                <w:rFonts w:ascii="仿宋_GB2312" w:hAnsi="等线" w:eastAsia="仿宋_GB2312" w:cs="Times New Roman"/>
                <w:kern w:val="0"/>
                <w:sz w:val="28"/>
                <w:szCs w:val="28"/>
                <w14:ligatures w14:val="none"/>
              </w:rPr>
            </w:pPr>
          </w:p>
        </w:tc>
        <w:tc>
          <w:tcPr>
            <w:tcW w:w="1122" w:type="dxa"/>
            <w:vMerge w:val="continue"/>
            <w:vAlign w:val="center"/>
          </w:tcPr>
          <w:p>
            <w:pPr>
              <w:spacing w:line="580" w:lineRule="exact"/>
              <w:jc w:val="center"/>
              <w:rPr>
                <w:rFonts w:ascii="仿宋_GB2312" w:hAnsi="等线" w:eastAsia="仿宋_GB2312" w:cs="Times New Roman"/>
                <w:kern w:val="0"/>
                <w:sz w:val="28"/>
                <w:szCs w:val="28"/>
                <w14:ligatures w14:val="none"/>
              </w:rPr>
            </w:pPr>
          </w:p>
        </w:tc>
        <w:tc>
          <w:tcPr>
            <w:tcW w:w="1417" w:type="dxa"/>
            <w:vAlign w:val="center"/>
          </w:tcPr>
          <w:p>
            <w:pPr>
              <w:spacing w:line="580" w:lineRule="exact"/>
              <w:jc w:val="center"/>
              <w:rPr>
                <w:rFonts w:ascii="仿宋_GB2312" w:hAnsi="等线" w:eastAsia="仿宋_GB2312" w:cs="Times New Roman"/>
                <w:kern w:val="0"/>
                <w:sz w:val="28"/>
                <w:szCs w:val="28"/>
                <w14:ligatures w14:val="none"/>
              </w:rPr>
            </w:pPr>
          </w:p>
        </w:tc>
        <w:tc>
          <w:tcPr>
            <w:tcW w:w="3969" w:type="dxa"/>
            <w:vAlign w:val="center"/>
          </w:tcPr>
          <w:p>
            <w:pPr>
              <w:spacing w:line="580" w:lineRule="exact"/>
              <w:jc w:val="center"/>
              <w:rPr>
                <w:rFonts w:ascii="仿宋_GB2312" w:hAnsi="等线" w:eastAsia="仿宋_GB2312" w:cs="Times New Roman"/>
                <w:kern w:val="0"/>
                <w:sz w:val="28"/>
                <w:szCs w:val="28"/>
                <w14:ligatures w14:val="none"/>
              </w:rPr>
            </w:pPr>
          </w:p>
        </w:tc>
        <w:tc>
          <w:tcPr>
            <w:tcW w:w="1462" w:type="dxa"/>
            <w:vAlign w:val="center"/>
          </w:tcPr>
          <w:p>
            <w:pPr>
              <w:spacing w:line="580" w:lineRule="exact"/>
              <w:jc w:val="center"/>
              <w:rPr>
                <w:rFonts w:ascii="仿宋_GB2312" w:hAnsi="等线" w:eastAsia="仿宋_GB2312" w:cs="Times New Roman"/>
                <w:kern w:val="0"/>
                <w:sz w:val="28"/>
                <w:szCs w:val="28"/>
                <w14:ligatures w14:val="none"/>
              </w:rPr>
            </w:pPr>
          </w:p>
        </w:tc>
        <w:tc>
          <w:tcPr>
            <w:tcW w:w="1993" w:type="dxa"/>
            <w:vAlign w:val="center"/>
          </w:tcPr>
          <w:p>
            <w:pPr>
              <w:spacing w:line="580" w:lineRule="exact"/>
              <w:jc w:val="center"/>
              <w:rPr>
                <w:rFonts w:ascii="仿宋_GB2312" w:hAnsi="等线" w:eastAsia="仿宋_GB2312" w:cs="Times New Roman"/>
                <w:kern w:val="0"/>
                <w:sz w:val="28"/>
                <w:szCs w:val="28"/>
                <w14:ligatures w14:val="none"/>
              </w:rPr>
            </w:pPr>
          </w:p>
        </w:tc>
        <w:tc>
          <w:tcPr>
            <w:tcW w:w="1993" w:type="dxa"/>
            <w:vAlign w:val="center"/>
          </w:tcPr>
          <w:p>
            <w:pPr>
              <w:spacing w:line="580" w:lineRule="exact"/>
              <w:jc w:val="center"/>
              <w:rPr>
                <w:rFonts w:ascii="仿宋_GB2312" w:hAnsi="等线" w:eastAsia="仿宋_GB2312" w:cs="Times New Roman"/>
                <w:kern w:val="0"/>
                <w:sz w:val="28"/>
                <w:szCs w:val="2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vMerge w:val="continue"/>
            <w:vAlign w:val="center"/>
          </w:tcPr>
          <w:p>
            <w:pPr>
              <w:spacing w:line="580" w:lineRule="exact"/>
              <w:jc w:val="center"/>
              <w:rPr>
                <w:rFonts w:ascii="仿宋_GB2312" w:hAnsi="等线" w:eastAsia="仿宋_GB2312" w:cs="Times New Roman"/>
                <w:kern w:val="0"/>
                <w:sz w:val="28"/>
                <w:szCs w:val="28"/>
                <w14:ligatures w14:val="none"/>
              </w:rPr>
            </w:pPr>
          </w:p>
        </w:tc>
        <w:tc>
          <w:tcPr>
            <w:tcW w:w="1122" w:type="dxa"/>
            <w:vMerge w:val="continue"/>
            <w:vAlign w:val="center"/>
          </w:tcPr>
          <w:p>
            <w:pPr>
              <w:spacing w:line="580" w:lineRule="exact"/>
              <w:jc w:val="center"/>
              <w:rPr>
                <w:rFonts w:ascii="仿宋_GB2312" w:hAnsi="等线" w:eastAsia="仿宋_GB2312" w:cs="Times New Roman"/>
                <w:kern w:val="0"/>
                <w:sz w:val="28"/>
                <w:szCs w:val="28"/>
                <w14:ligatures w14:val="none"/>
              </w:rPr>
            </w:pPr>
          </w:p>
        </w:tc>
        <w:tc>
          <w:tcPr>
            <w:tcW w:w="1417" w:type="dxa"/>
            <w:vAlign w:val="center"/>
          </w:tcPr>
          <w:p>
            <w:pPr>
              <w:spacing w:line="580" w:lineRule="exact"/>
              <w:jc w:val="center"/>
              <w:rPr>
                <w:rFonts w:ascii="仿宋_GB2312" w:hAnsi="等线" w:eastAsia="仿宋_GB2312" w:cs="Times New Roman"/>
                <w:kern w:val="0"/>
                <w:sz w:val="28"/>
                <w:szCs w:val="28"/>
                <w14:ligatures w14:val="none"/>
              </w:rPr>
            </w:pPr>
          </w:p>
        </w:tc>
        <w:tc>
          <w:tcPr>
            <w:tcW w:w="3969" w:type="dxa"/>
            <w:vAlign w:val="center"/>
          </w:tcPr>
          <w:p>
            <w:pPr>
              <w:spacing w:line="580" w:lineRule="exact"/>
              <w:jc w:val="center"/>
              <w:rPr>
                <w:rFonts w:ascii="仿宋_GB2312" w:hAnsi="等线" w:eastAsia="仿宋_GB2312" w:cs="Times New Roman"/>
                <w:kern w:val="0"/>
                <w:sz w:val="28"/>
                <w:szCs w:val="28"/>
                <w14:ligatures w14:val="none"/>
              </w:rPr>
            </w:pPr>
          </w:p>
        </w:tc>
        <w:tc>
          <w:tcPr>
            <w:tcW w:w="1462" w:type="dxa"/>
            <w:vAlign w:val="center"/>
          </w:tcPr>
          <w:p>
            <w:pPr>
              <w:spacing w:line="580" w:lineRule="exact"/>
              <w:jc w:val="center"/>
              <w:rPr>
                <w:rFonts w:ascii="仿宋_GB2312" w:hAnsi="等线" w:eastAsia="仿宋_GB2312" w:cs="Times New Roman"/>
                <w:kern w:val="0"/>
                <w:sz w:val="28"/>
                <w:szCs w:val="28"/>
                <w14:ligatures w14:val="none"/>
              </w:rPr>
            </w:pPr>
          </w:p>
        </w:tc>
        <w:tc>
          <w:tcPr>
            <w:tcW w:w="1993" w:type="dxa"/>
            <w:vAlign w:val="center"/>
          </w:tcPr>
          <w:p>
            <w:pPr>
              <w:spacing w:line="580" w:lineRule="exact"/>
              <w:jc w:val="center"/>
              <w:rPr>
                <w:rFonts w:ascii="仿宋_GB2312" w:hAnsi="等线" w:eastAsia="仿宋_GB2312" w:cs="Times New Roman"/>
                <w:kern w:val="0"/>
                <w:sz w:val="28"/>
                <w:szCs w:val="28"/>
                <w14:ligatures w14:val="none"/>
              </w:rPr>
            </w:pPr>
          </w:p>
        </w:tc>
        <w:tc>
          <w:tcPr>
            <w:tcW w:w="1993" w:type="dxa"/>
            <w:vAlign w:val="center"/>
          </w:tcPr>
          <w:p>
            <w:pPr>
              <w:spacing w:line="580" w:lineRule="exact"/>
              <w:jc w:val="center"/>
              <w:rPr>
                <w:rFonts w:ascii="仿宋_GB2312" w:hAnsi="等线" w:eastAsia="仿宋_GB2312" w:cs="Times New Roman"/>
                <w:kern w:val="0"/>
                <w:sz w:val="28"/>
                <w:szCs w:val="28"/>
                <w14:ligatures w14:val="none"/>
              </w:rPr>
            </w:pPr>
          </w:p>
        </w:tc>
      </w:tr>
    </w:tbl>
    <w:p>
      <w:pPr>
        <w:rPr>
          <w:rFonts w:hint="eastAsia"/>
        </w:rPr>
      </w:pPr>
    </w:p>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22C8ED-3B65-46A6-9277-E5507A7D08B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2" w:fontKey="{99235FA6-B475-4BA6-B3CE-F0802B1697FA}"/>
  </w:font>
  <w:font w:name="方正楷体简体">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ABC030D2-81F6-4D18-8759-174F84E35997}"/>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4" w:fontKey="{F11E6A4A-0996-4842-8C6A-76F13049AD5D}"/>
  </w:font>
  <w:font w:name="方正仿宋_GBK">
    <w:panose1 w:val="02000000000000000000"/>
    <w:charset w:val="86"/>
    <w:family w:val="auto"/>
    <w:pitch w:val="default"/>
    <w:sig w:usb0="A00002BF" w:usb1="38CF7CFA" w:usb2="00082016" w:usb3="00000000" w:csb0="00040001" w:csb1="00000000"/>
    <w:embedRegular r:id="rId5" w:fontKey="{3CCC1ACB-7EC1-4685-9C99-940F03A312A7}"/>
  </w:font>
  <w:font w:name="等线">
    <w:panose1 w:val="02010600030101010101"/>
    <w:charset w:val="86"/>
    <w:family w:val="auto"/>
    <w:pitch w:val="default"/>
    <w:sig w:usb0="A00002BF" w:usb1="38CF7CFA" w:usb2="00000016" w:usb3="00000000" w:csb0="0004000F" w:csb1="00000000"/>
    <w:embedRegular r:id="rId6" w:fontKey="{5A864798-4F78-4765-9C09-7EC644A786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28"/>
                              <w:szCs w:val="40"/>
                            </w:rPr>
                          </w:pPr>
                          <w:r>
                            <w:rPr>
                              <w:rFonts w:hint="eastAsia" w:ascii="仿宋_GB2312" w:hAnsi="仿宋_GB2312" w:eastAsia="仿宋_GB2312" w:cs="仿宋_GB2312"/>
                              <w:sz w:val="28"/>
                              <w:szCs w:val="40"/>
                            </w:rPr>
                            <w:t xml:space="preserve">— </w:t>
                          </w:r>
                          <w:r>
                            <w:rPr>
                              <w:rFonts w:hint="eastAsia" w:ascii="仿宋_GB2312" w:hAnsi="仿宋_GB2312" w:eastAsia="仿宋_GB2312" w:cs="仿宋_GB2312"/>
                              <w:sz w:val="28"/>
                              <w:szCs w:val="40"/>
                            </w:rPr>
                            <w:fldChar w:fldCharType="begin"/>
                          </w:r>
                          <w:r>
                            <w:rPr>
                              <w:rFonts w:hint="eastAsia" w:ascii="仿宋_GB2312" w:hAnsi="仿宋_GB2312" w:eastAsia="仿宋_GB2312" w:cs="仿宋_GB2312"/>
                              <w:sz w:val="28"/>
                              <w:szCs w:val="40"/>
                            </w:rPr>
                            <w:instrText xml:space="preserve"> PAGE  \* MERGEFORMAT </w:instrText>
                          </w:r>
                          <w:r>
                            <w:rPr>
                              <w:rFonts w:hint="eastAsia" w:ascii="仿宋_GB2312" w:hAnsi="仿宋_GB2312" w:eastAsia="仿宋_GB2312" w:cs="仿宋_GB2312"/>
                              <w:sz w:val="28"/>
                              <w:szCs w:val="40"/>
                            </w:rPr>
                            <w:fldChar w:fldCharType="separate"/>
                          </w:r>
                          <w:r>
                            <w:rPr>
                              <w:rFonts w:hint="eastAsia" w:ascii="仿宋_GB2312" w:hAnsi="仿宋_GB2312" w:eastAsia="仿宋_GB2312" w:cs="仿宋_GB2312"/>
                              <w:sz w:val="28"/>
                              <w:szCs w:val="40"/>
                            </w:rPr>
                            <w:t>1</w:t>
                          </w:r>
                          <w:r>
                            <w:rPr>
                              <w:rFonts w:hint="eastAsia" w:ascii="仿宋_GB2312" w:hAnsi="仿宋_GB2312" w:eastAsia="仿宋_GB2312" w:cs="仿宋_GB2312"/>
                              <w:sz w:val="28"/>
                              <w:szCs w:val="40"/>
                            </w:rPr>
                            <w:fldChar w:fldCharType="end"/>
                          </w:r>
                          <w:r>
                            <w:rPr>
                              <w:rFonts w:hint="eastAsia" w:ascii="仿宋_GB2312" w:hAnsi="仿宋_GB2312" w:eastAsia="仿宋_GB2312" w:cs="仿宋_GB2312"/>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28"/>
                        <w:szCs w:val="40"/>
                      </w:rPr>
                    </w:pPr>
                    <w:r>
                      <w:rPr>
                        <w:rFonts w:hint="eastAsia" w:ascii="仿宋_GB2312" w:hAnsi="仿宋_GB2312" w:eastAsia="仿宋_GB2312" w:cs="仿宋_GB2312"/>
                        <w:sz w:val="28"/>
                        <w:szCs w:val="40"/>
                      </w:rPr>
                      <w:t xml:space="preserve">— </w:t>
                    </w:r>
                    <w:r>
                      <w:rPr>
                        <w:rFonts w:hint="eastAsia" w:ascii="仿宋_GB2312" w:hAnsi="仿宋_GB2312" w:eastAsia="仿宋_GB2312" w:cs="仿宋_GB2312"/>
                        <w:sz w:val="28"/>
                        <w:szCs w:val="40"/>
                      </w:rPr>
                      <w:fldChar w:fldCharType="begin"/>
                    </w:r>
                    <w:r>
                      <w:rPr>
                        <w:rFonts w:hint="eastAsia" w:ascii="仿宋_GB2312" w:hAnsi="仿宋_GB2312" w:eastAsia="仿宋_GB2312" w:cs="仿宋_GB2312"/>
                        <w:sz w:val="28"/>
                        <w:szCs w:val="40"/>
                      </w:rPr>
                      <w:instrText xml:space="preserve"> PAGE  \* MERGEFORMAT </w:instrText>
                    </w:r>
                    <w:r>
                      <w:rPr>
                        <w:rFonts w:hint="eastAsia" w:ascii="仿宋_GB2312" w:hAnsi="仿宋_GB2312" w:eastAsia="仿宋_GB2312" w:cs="仿宋_GB2312"/>
                        <w:sz w:val="28"/>
                        <w:szCs w:val="40"/>
                      </w:rPr>
                      <w:fldChar w:fldCharType="separate"/>
                    </w:r>
                    <w:r>
                      <w:rPr>
                        <w:rFonts w:hint="eastAsia" w:ascii="仿宋_GB2312" w:hAnsi="仿宋_GB2312" w:eastAsia="仿宋_GB2312" w:cs="仿宋_GB2312"/>
                        <w:sz w:val="28"/>
                        <w:szCs w:val="40"/>
                      </w:rPr>
                      <w:t>1</w:t>
                    </w:r>
                    <w:r>
                      <w:rPr>
                        <w:rFonts w:hint="eastAsia" w:ascii="仿宋_GB2312" w:hAnsi="仿宋_GB2312" w:eastAsia="仿宋_GB2312" w:cs="仿宋_GB2312"/>
                        <w:sz w:val="28"/>
                        <w:szCs w:val="40"/>
                      </w:rPr>
                      <w:fldChar w:fldCharType="end"/>
                    </w:r>
                    <w:r>
                      <w:rPr>
                        <w:rFonts w:hint="eastAsia" w:ascii="仿宋_GB2312" w:hAnsi="仿宋_GB2312" w:eastAsia="仿宋_GB2312" w:cs="仿宋_GB2312"/>
                        <w:sz w:val="28"/>
                        <w:szCs w:val="4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WJlOGMwZmQyYWViNzhlMDNkNTAwNGYzNDRlZWUifQ=="/>
    <w:docVar w:name="KSO_WPS_MARK_KEY" w:val="76ffb1cf-84fb-436a-b0c6-d052a7b3628c"/>
  </w:docVars>
  <w:rsids>
    <w:rsidRoot w:val="248B7E63"/>
    <w:rsid w:val="0009075B"/>
    <w:rsid w:val="020531A4"/>
    <w:rsid w:val="02207F7C"/>
    <w:rsid w:val="02F456F2"/>
    <w:rsid w:val="052508AC"/>
    <w:rsid w:val="08206641"/>
    <w:rsid w:val="0825634E"/>
    <w:rsid w:val="0D3322BF"/>
    <w:rsid w:val="0D951880"/>
    <w:rsid w:val="0F786D63"/>
    <w:rsid w:val="10AF4698"/>
    <w:rsid w:val="118714DF"/>
    <w:rsid w:val="12F232D0"/>
    <w:rsid w:val="157D1577"/>
    <w:rsid w:val="165A18B8"/>
    <w:rsid w:val="16CA07EC"/>
    <w:rsid w:val="191C10A7"/>
    <w:rsid w:val="1B28788F"/>
    <w:rsid w:val="1C3F08F7"/>
    <w:rsid w:val="1DD80B01"/>
    <w:rsid w:val="1E64173E"/>
    <w:rsid w:val="1FFA75C1"/>
    <w:rsid w:val="20C02CB5"/>
    <w:rsid w:val="21B93937"/>
    <w:rsid w:val="22456F79"/>
    <w:rsid w:val="23111551"/>
    <w:rsid w:val="233D5EA2"/>
    <w:rsid w:val="23735D67"/>
    <w:rsid w:val="23D5432C"/>
    <w:rsid w:val="248A5117"/>
    <w:rsid w:val="248B7E63"/>
    <w:rsid w:val="29253660"/>
    <w:rsid w:val="2A7228D5"/>
    <w:rsid w:val="2B013C59"/>
    <w:rsid w:val="2CD03D49"/>
    <w:rsid w:val="2F754C15"/>
    <w:rsid w:val="30AE7E4B"/>
    <w:rsid w:val="324C4353"/>
    <w:rsid w:val="32807B59"/>
    <w:rsid w:val="32EA5B08"/>
    <w:rsid w:val="330E785B"/>
    <w:rsid w:val="332B5D17"/>
    <w:rsid w:val="33A31D51"/>
    <w:rsid w:val="3A635EE7"/>
    <w:rsid w:val="3B4515CD"/>
    <w:rsid w:val="3C6D55F2"/>
    <w:rsid w:val="3D2A703F"/>
    <w:rsid w:val="3D2D6B2F"/>
    <w:rsid w:val="40F82486"/>
    <w:rsid w:val="43860D47"/>
    <w:rsid w:val="463F1DAD"/>
    <w:rsid w:val="46592743"/>
    <w:rsid w:val="47301934"/>
    <w:rsid w:val="47A619B8"/>
    <w:rsid w:val="47B71E17"/>
    <w:rsid w:val="49301B95"/>
    <w:rsid w:val="4AE50A49"/>
    <w:rsid w:val="4C6A7B66"/>
    <w:rsid w:val="4CCE3E8B"/>
    <w:rsid w:val="4D2717ED"/>
    <w:rsid w:val="4E266ECF"/>
    <w:rsid w:val="4F0C4749"/>
    <w:rsid w:val="4FC155E1"/>
    <w:rsid w:val="501716A5"/>
    <w:rsid w:val="501A2F43"/>
    <w:rsid w:val="50D9594E"/>
    <w:rsid w:val="52B96A43"/>
    <w:rsid w:val="54FA14C1"/>
    <w:rsid w:val="558275C0"/>
    <w:rsid w:val="58276B45"/>
    <w:rsid w:val="59554FEC"/>
    <w:rsid w:val="59BE7035"/>
    <w:rsid w:val="5B0B44FC"/>
    <w:rsid w:val="5B633C23"/>
    <w:rsid w:val="5BF84A80"/>
    <w:rsid w:val="5C013209"/>
    <w:rsid w:val="5CCC1A69"/>
    <w:rsid w:val="5F2931A3"/>
    <w:rsid w:val="6142679E"/>
    <w:rsid w:val="61FA4982"/>
    <w:rsid w:val="6291193B"/>
    <w:rsid w:val="63035AB9"/>
    <w:rsid w:val="630E06E5"/>
    <w:rsid w:val="64025D70"/>
    <w:rsid w:val="67CC6DC1"/>
    <w:rsid w:val="6CAB3449"/>
    <w:rsid w:val="6E292877"/>
    <w:rsid w:val="6E7F06E9"/>
    <w:rsid w:val="6E87353C"/>
    <w:rsid w:val="71257C48"/>
    <w:rsid w:val="73852C46"/>
    <w:rsid w:val="73CF17B6"/>
    <w:rsid w:val="73DC213A"/>
    <w:rsid w:val="78753521"/>
    <w:rsid w:val="794669D3"/>
    <w:rsid w:val="7A072540"/>
    <w:rsid w:val="7A8E70A9"/>
    <w:rsid w:val="7C991510"/>
    <w:rsid w:val="7DAA5057"/>
    <w:rsid w:val="7E7F3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100" w:beforeLines="0" w:beforeAutospacing="1" w:after="100" w:afterLines="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link w:val="14"/>
    <w:autoRedefine/>
    <w:qFormat/>
    <w:uiPriority w:val="0"/>
    <w:pPr>
      <w:keepNext/>
      <w:keepLines/>
      <w:widowControl/>
      <w:spacing w:before="260" w:after="260" w:line="416" w:lineRule="auto"/>
      <w:jc w:val="left"/>
      <w:outlineLvl w:val="1"/>
    </w:pPr>
    <w:rPr>
      <w:rFonts w:ascii="Arial" w:hAnsi="Arial" w:eastAsia="黑体" w:cs="Times New Roman"/>
      <w:b/>
      <w:bCs/>
      <w:kern w:val="0"/>
      <w:sz w:val="20"/>
      <w:szCs w:val="20"/>
    </w:rPr>
  </w:style>
  <w:style w:type="paragraph" w:styleId="4">
    <w:name w:val="heading 3"/>
    <w:basedOn w:val="1"/>
    <w:next w:val="1"/>
    <w:autoRedefine/>
    <w:unhideWhenUsed/>
    <w:qFormat/>
    <w:uiPriority w:val="0"/>
    <w:pPr>
      <w:keepNext/>
      <w:keepLines/>
      <w:outlineLvl w:val="2"/>
    </w:pPr>
    <w:rPr>
      <w:rFonts w:eastAsia="方正楷体简体"/>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0"/>
    <w:pPr>
      <w:spacing w:after="120"/>
    </w:pPr>
    <w:rPr>
      <w:rFonts w:ascii="Calibri" w:hAnsi="Calibri" w:eastAsia="宋体" w:cs="黑体"/>
      <w:szCs w:val="20"/>
    </w:rPr>
  </w:style>
  <w:style w:type="paragraph" w:styleId="6">
    <w:name w:val="Body Text Indent"/>
    <w:basedOn w:val="1"/>
    <w:autoRedefine/>
    <w:unhideWhenUsed/>
    <w:qFormat/>
    <w:uiPriority w:val="0"/>
    <w:pPr>
      <w:ind w:firstLine="640" w:firstLineChars="200"/>
    </w:pPr>
    <w:rPr>
      <w:rFonts w:ascii="仿宋_GB2312"/>
      <w:bCs/>
      <w:sz w:val="21"/>
      <w:szCs w:val="22"/>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autoRedefine/>
    <w:qFormat/>
    <w:uiPriority w:val="39"/>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bCs/>
    </w:rPr>
  </w:style>
  <w:style w:type="character" w:styleId="13">
    <w:name w:val="Hyperlink"/>
    <w:basedOn w:val="11"/>
    <w:autoRedefine/>
    <w:unhideWhenUsed/>
    <w:qFormat/>
    <w:uiPriority w:val="99"/>
    <w:rPr>
      <w:color w:val="0563C1" w:themeColor="hyperlink"/>
      <w:u w:val="single"/>
      <w14:textFill>
        <w14:solidFill>
          <w14:schemeClr w14:val="hlink"/>
        </w14:solidFill>
      </w14:textFill>
    </w:rPr>
  </w:style>
  <w:style w:type="character" w:customStyle="1" w:styleId="14">
    <w:name w:val="标题 2 字符"/>
    <w:link w:val="3"/>
    <w:autoRedefine/>
    <w:qFormat/>
    <w:uiPriority w:val="0"/>
    <w:rPr>
      <w:rFonts w:ascii="Arial" w:hAnsi="Arial" w:eastAsia="黑体" w:cs="Times New Roman"/>
      <w:b/>
      <w:bCs/>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7265</Words>
  <Characters>7438</Characters>
  <Lines>0</Lines>
  <Paragraphs>0</Paragraphs>
  <TotalTime>10</TotalTime>
  <ScaleCrop>false</ScaleCrop>
  <LinksUpToDate>false</LinksUpToDate>
  <CharactersWithSpaces>7606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2023-03-14T02:45:00Z</dcterms:created>
  <dc:creator>Administrator</dc:creator>
  <cp:lastModifiedBy>略略略大仙</cp:lastModifiedBy>
  <cp:lastPrinted>2023-03-14T08:36:00Z</cp:lastPrinted>
  <dcterms:modified xsi:type="dcterms:W3CDTF">2024-04-22T07:22:40Z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BDBFEFA24E10437284DA5DF1710F95D8_13</vt:lpwstr>
  </property>
</Properties>
</file>